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6C2" w14:textId="77777777" w:rsidR="00F2372E" w:rsidRPr="000B4A25" w:rsidRDefault="00F2372E">
      <w:pPr>
        <w:rPr>
          <w:rFonts w:cs="Arial"/>
          <w:sz w:val="18"/>
          <w:szCs w:val="18"/>
        </w:rPr>
      </w:pPr>
      <w:bookmarkStart w:id="0" w:name="_Toc463962185"/>
    </w:p>
    <w:sdt>
      <w:sdtPr>
        <w:rPr>
          <w:rFonts w:cs="Arial"/>
          <w:sz w:val="18"/>
          <w:szCs w:val="18"/>
        </w:rPr>
        <w:id w:val="24979677"/>
        <w:docPartObj>
          <w:docPartGallery w:val="Cover Pages"/>
          <w:docPartUnique/>
        </w:docPartObj>
      </w:sdtPr>
      <w:sdtEndPr/>
      <w:sdtContent>
        <w:p w14:paraId="7069C002" w14:textId="77777777" w:rsidR="007C79A1" w:rsidRPr="000B4A25" w:rsidRDefault="007C79A1">
          <w:pPr>
            <w:rPr>
              <w:rFonts w:cs="Arial"/>
              <w:sz w:val="18"/>
              <w:szCs w:val="18"/>
            </w:rPr>
          </w:pPr>
        </w:p>
        <w:p w14:paraId="23F7FD45" w14:textId="77777777" w:rsidR="007C79A1" w:rsidRPr="000B4A25" w:rsidRDefault="007C79A1">
          <w:pPr>
            <w:rPr>
              <w:rFonts w:cs="Arial"/>
              <w:sz w:val="18"/>
              <w:szCs w:val="18"/>
            </w:rPr>
          </w:pPr>
        </w:p>
        <w:p w14:paraId="7BBC134F" w14:textId="77777777" w:rsidR="007C79A1" w:rsidRPr="000B4A25" w:rsidRDefault="007C79A1">
          <w:pPr>
            <w:rPr>
              <w:rFonts w:cs="Arial"/>
              <w:sz w:val="18"/>
              <w:szCs w:val="18"/>
            </w:rPr>
          </w:pPr>
        </w:p>
        <w:p w14:paraId="793DB655" w14:textId="77777777" w:rsidR="007C79A1" w:rsidRPr="000B4A25" w:rsidRDefault="007C79A1">
          <w:pPr>
            <w:rPr>
              <w:rFonts w:cs="Arial"/>
              <w:sz w:val="18"/>
              <w:szCs w:val="18"/>
            </w:rPr>
          </w:pPr>
        </w:p>
        <w:p w14:paraId="4F88C5CD" w14:textId="77777777" w:rsidR="006F0756" w:rsidRPr="000B4A25" w:rsidRDefault="006F0756">
          <w:pPr>
            <w:rPr>
              <w:rFonts w:cs="Arial"/>
              <w:sz w:val="18"/>
              <w:szCs w:val="18"/>
            </w:rPr>
          </w:pPr>
        </w:p>
        <w:p w14:paraId="4D192B1B" w14:textId="77777777" w:rsidR="006F0756" w:rsidRPr="000B4A25" w:rsidRDefault="006F0756">
          <w:pPr>
            <w:rPr>
              <w:rFonts w:cs="Arial"/>
              <w:sz w:val="18"/>
              <w:szCs w:val="18"/>
            </w:rPr>
          </w:pPr>
        </w:p>
        <w:p w14:paraId="59977849" w14:textId="77777777" w:rsidR="006F0756" w:rsidRPr="000B4A25" w:rsidRDefault="006F0756">
          <w:pPr>
            <w:rPr>
              <w:rFonts w:cs="Arial"/>
              <w:sz w:val="18"/>
              <w:szCs w:val="18"/>
            </w:rPr>
          </w:pPr>
        </w:p>
        <w:p w14:paraId="09255244" w14:textId="1F4C13D2" w:rsidR="001E7693" w:rsidRPr="005B2B7D" w:rsidRDefault="001E7693" w:rsidP="00B809B2">
          <w:pPr>
            <w:ind w:left="4253" w:hanging="4253"/>
            <w:jc w:val="left"/>
            <w:rPr>
              <w:rFonts w:cs="Arial"/>
              <w:b/>
              <w:color w:val="F9B122"/>
              <w:sz w:val="24"/>
              <w:szCs w:val="40"/>
            </w:rPr>
          </w:pPr>
          <w:r w:rsidRPr="00D44F00">
            <w:rPr>
              <w:rFonts w:cs="Arial"/>
              <w:b/>
              <w:color w:val="FFC000"/>
              <w:sz w:val="24"/>
              <w:szCs w:val="40"/>
            </w:rPr>
            <w:t>TENDER APPLICATION IDENTIFIER:</w:t>
          </w:r>
          <w:r w:rsidR="00B809B2" w:rsidRPr="00B809B2">
            <w:rPr>
              <w:rFonts w:cs="Arial"/>
              <w:b/>
              <w:color w:val="FFC000"/>
              <w:sz w:val="24"/>
              <w:szCs w:val="40"/>
            </w:rPr>
            <w:t xml:space="preserve"> </w:t>
          </w:r>
          <w:r w:rsidR="00B809B2" w:rsidRPr="00A82A3D">
            <w:rPr>
              <w:rFonts w:cs="Arial"/>
              <w:b/>
              <w:color w:val="0432FF"/>
              <w:sz w:val="24"/>
              <w:szCs w:val="40"/>
              <w:highlight w:val="yellow"/>
              <w:u w:val="single"/>
            </w:rPr>
            <w:t>write here a short name/acronym to be used as your tender identifier throughout the Tender application forms</w:t>
          </w:r>
        </w:p>
        <w:p w14:paraId="22EE5B51" w14:textId="77777777" w:rsidR="006F0756" w:rsidRPr="000B4A25" w:rsidRDefault="006F0756">
          <w:pPr>
            <w:rPr>
              <w:rFonts w:cs="Arial"/>
              <w:sz w:val="18"/>
              <w:szCs w:val="18"/>
            </w:rPr>
          </w:pPr>
        </w:p>
        <w:p w14:paraId="2D320140" w14:textId="77777777" w:rsidR="006F0756" w:rsidRPr="000B4A25" w:rsidRDefault="006F0756">
          <w:pPr>
            <w:rPr>
              <w:rFonts w:cs="Arial"/>
              <w:sz w:val="18"/>
              <w:szCs w:val="18"/>
            </w:rPr>
          </w:pPr>
        </w:p>
        <w:p w14:paraId="7266D162" w14:textId="77777777" w:rsidR="006F0756" w:rsidRPr="000B4A25" w:rsidRDefault="006F0756">
          <w:pPr>
            <w:rPr>
              <w:rFonts w:cs="Arial"/>
              <w:sz w:val="18"/>
              <w:szCs w:val="18"/>
            </w:rPr>
          </w:pPr>
        </w:p>
        <w:p w14:paraId="6549C2C9" w14:textId="10C01975" w:rsidR="007C79A1" w:rsidRPr="001E7693" w:rsidRDefault="007273A0" w:rsidP="00EC10AC">
          <w:pPr>
            <w:pStyle w:val="Title"/>
            <w:jc w:val="left"/>
            <w:rPr>
              <w:sz w:val="44"/>
              <w:szCs w:val="44"/>
            </w:rPr>
          </w:pPr>
          <w:r w:rsidRPr="001E7693">
            <w:rPr>
              <w:color w:val="F9B122"/>
              <w:sz w:val="44"/>
              <w:szCs w:val="44"/>
            </w:rPr>
            <w:t xml:space="preserve">Form </w:t>
          </w:r>
          <w:r w:rsidR="008C366C" w:rsidRPr="001E7693">
            <w:rPr>
              <w:color w:val="F9B122"/>
              <w:sz w:val="44"/>
              <w:szCs w:val="44"/>
            </w:rPr>
            <w:t>C</w:t>
          </w:r>
          <w:r w:rsidRPr="001E7693">
            <w:rPr>
              <w:color w:val="F9B122"/>
              <w:sz w:val="44"/>
              <w:szCs w:val="44"/>
            </w:rPr>
            <w:t xml:space="preserve">: </w:t>
          </w:r>
          <w:r w:rsidR="008C366C" w:rsidRPr="001E7693">
            <w:rPr>
              <w:color w:val="F9B122"/>
              <w:sz w:val="44"/>
              <w:szCs w:val="44"/>
            </w:rPr>
            <w:t>Selection Criteria</w:t>
          </w:r>
        </w:p>
        <w:sdt>
          <w:sdtPr>
            <w:rPr>
              <w:rFonts w:cs="Arial"/>
              <w:color w:val="F9B122"/>
              <w:sz w:val="32"/>
              <w:szCs w:val="32"/>
            </w:rPr>
            <w:alias w:val="Subject"/>
            <w:id w:val="8000895"/>
            <w:dataBinding w:prefixMappings="xmlns:ns0='http://purl.org/dc/elements/1.1/' xmlns:ns1='http://schemas.openxmlformats.org/package/2006/metadata/core-properties' " w:xpath="/ns1:coreProperties[1]/ns0:subject[1]" w:storeItemID="{6C3C8BC8-F283-45AE-878A-BAB7291924A1}"/>
            <w:text/>
          </w:sdtPr>
          <w:sdtEndPr/>
          <w:sdtContent>
            <w:p w14:paraId="2BB030BB" w14:textId="77777777" w:rsidR="000E6A71" w:rsidRPr="000B4A25" w:rsidRDefault="000E6A71" w:rsidP="000E6A71">
              <w:pPr>
                <w:rPr>
                  <w:rFonts w:cs="Arial"/>
                  <w:sz w:val="28"/>
                  <w:szCs w:val="28"/>
                </w:rPr>
              </w:pPr>
              <w:r w:rsidRPr="001E7693">
                <w:rPr>
                  <w:rFonts w:cs="Arial"/>
                  <w:color w:val="F9B122"/>
                  <w:sz w:val="32"/>
                  <w:szCs w:val="32"/>
                </w:rPr>
                <w:t>AI4Cities Request for Tenders</w:t>
              </w:r>
            </w:p>
          </w:sdtContent>
        </w:sdt>
        <w:p w14:paraId="31F272BA" w14:textId="6B597901" w:rsidR="007C79A1" w:rsidRPr="000B4A25" w:rsidRDefault="00A71576">
          <w:pPr>
            <w:rPr>
              <w:rFonts w:cs="Arial"/>
              <w:sz w:val="18"/>
              <w:szCs w:val="18"/>
            </w:rPr>
          </w:pPr>
        </w:p>
      </w:sdtContent>
    </w:sdt>
    <w:p w14:paraId="3D281DF1" w14:textId="77777777" w:rsidR="00B55FF7" w:rsidRPr="000B4A25" w:rsidRDefault="00B55FF7">
      <w:pPr>
        <w:rPr>
          <w:rFonts w:cs="Arial"/>
          <w:sz w:val="18"/>
          <w:szCs w:val="18"/>
        </w:rPr>
        <w:sectPr w:rsidR="00B55FF7" w:rsidRPr="000B4A25" w:rsidSect="007C79A1">
          <w:headerReference w:type="even" r:id="rId9"/>
          <w:headerReference w:type="default" r:id="rId10"/>
          <w:footerReference w:type="even" r:id="rId11"/>
          <w:footerReference w:type="default" r:id="rId12"/>
          <w:headerReference w:type="first" r:id="rId13"/>
          <w:pgSz w:w="11906" w:h="16838"/>
          <w:pgMar w:top="1417" w:right="1417" w:bottom="1134" w:left="1417" w:header="720" w:footer="720" w:gutter="0"/>
          <w:pgNumType w:start="0"/>
          <w:cols w:space="720"/>
          <w:titlePg/>
          <w:docGrid w:linePitch="360"/>
        </w:sectPr>
      </w:pPr>
    </w:p>
    <w:p w14:paraId="711AD50A" w14:textId="77777777" w:rsidR="00BA6B12" w:rsidRDefault="00BA6B12" w:rsidP="00BA6B12">
      <w:pPr>
        <w:pBdr>
          <w:top w:val="nil"/>
          <w:left w:val="nil"/>
          <w:bottom w:val="nil"/>
          <w:right w:val="nil"/>
          <w:between w:val="nil"/>
        </w:pBdr>
        <w:spacing w:after="0" w:line="240" w:lineRule="auto"/>
        <w:ind w:left="1843" w:hanging="1843"/>
        <w:contextualSpacing/>
        <w:jc w:val="left"/>
        <w:rPr>
          <w:rFonts w:cs="Arial"/>
          <w:b/>
          <w:color w:val="000000"/>
        </w:rPr>
      </w:pPr>
      <w:r>
        <w:rPr>
          <w:rFonts w:cs="Arial"/>
          <w:b/>
          <w:color w:val="000000"/>
        </w:rPr>
        <w:lastRenderedPageBreak/>
        <w:t>Tender Identifier:</w:t>
      </w:r>
      <w:r w:rsidRPr="00AF3E3B">
        <w:rPr>
          <w:rFonts w:cs="Arial"/>
          <w:b/>
          <w:color w:val="0432FF"/>
        </w:rPr>
        <w:t xml:space="preserve"> write here a short name/acronym to be used as your tender identifier throughout the Tender application forms.</w:t>
      </w:r>
    </w:p>
    <w:p w14:paraId="2D6BCF87" w14:textId="77777777" w:rsidR="00BA6B12" w:rsidRPr="00A17C98" w:rsidRDefault="00BA6B12" w:rsidP="00BA6B12">
      <w:pPr>
        <w:rPr>
          <w:sz w:val="16"/>
        </w:rPr>
      </w:pPr>
    </w:p>
    <w:p w14:paraId="1C05414A" w14:textId="77777777" w:rsidR="00BA6B12" w:rsidRPr="00A17C98" w:rsidRDefault="00BA6B12" w:rsidP="00BA6B12">
      <w:pPr>
        <w:rPr>
          <w:b/>
        </w:rPr>
      </w:pPr>
      <w:r>
        <w:rPr>
          <w:b/>
        </w:rPr>
        <w:t>Attention</w:t>
      </w:r>
    </w:p>
    <w:p w14:paraId="10A68628" w14:textId="77777777" w:rsidR="00BA6B12" w:rsidRPr="0034759A" w:rsidRDefault="00BA6B12" w:rsidP="00BA6B12">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34759A">
        <w:rPr>
          <w:rFonts w:cs="Arial"/>
          <w:color w:val="000000"/>
          <w:sz w:val="18"/>
          <w:szCs w:val="18"/>
        </w:rPr>
        <w:t>This form should be submitted by the Tenderer or the Lead Tenderer in the case of a consortium.</w:t>
      </w:r>
      <w:r w:rsidRPr="0034759A">
        <w:rPr>
          <w:rFonts w:cs="Arial"/>
          <w:color w:val="000000"/>
          <w:sz w:val="18"/>
          <w:szCs w:val="18"/>
        </w:rPr>
        <w:tab/>
      </w:r>
    </w:p>
    <w:p w14:paraId="5F7570F0" w14:textId="77777777" w:rsidR="00BA6B12" w:rsidRPr="0034759A" w:rsidRDefault="00BA6B12" w:rsidP="00BA6B12">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34759A">
        <w:rPr>
          <w:rFonts w:cs="Arial"/>
          <w:color w:val="000000"/>
          <w:sz w:val="18"/>
          <w:szCs w:val="18"/>
        </w:rPr>
        <w:t xml:space="preserve">In the case of </w:t>
      </w:r>
      <w:r>
        <w:rPr>
          <w:rFonts w:cs="Arial"/>
          <w:color w:val="000000"/>
          <w:sz w:val="18"/>
          <w:szCs w:val="18"/>
        </w:rPr>
        <w:t xml:space="preserve">this </w:t>
      </w:r>
      <w:r w:rsidRPr="0034759A">
        <w:rPr>
          <w:rFonts w:cs="Arial"/>
          <w:color w:val="000000"/>
          <w:sz w:val="18"/>
          <w:szCs w:val="18"/>
        </w:rPr>
        <w:t>Tender</w:t>
      </w:r>
      <w:r>
        <w:rPr>
          <w:rFonts w:cs="Arial"/>
          <w:color w:val="000000"/>
          <w:sz w:val="18"/>
          <w:szCs w:val="18"/>
        </w:rPr>
        <w:t xml:space="preserve"> being</w:t>
      </w:r>
      <w:r w:rsidRPr="0034759A">
        <w:rPr>
          <w:rFonts w:cs="Arial"/>
          <w:color w:val="000000"/>
          <w:sz w:val="18"/>
          <w:szCs w:val="18"/>
        </w:rPr>
        <w:t xml:space="preserve"> submitted by a consortium, these compliance criteria will be applied to the consortium as a whole. </w:t>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r w:rsidRPr="0034759A">
        <w:rPr>
          <w:rFonts w:cs="Arial"/>
          <w:color w:val="000000"/>
          <w:sz w:val="18"/>
          <w:szCs w:val="18"/>
        </w:rPr>
        <w:tab/>
      </w:r>
    </w:p>
    <w:p w14:paraId="3DCFFCB5" w14:textId="77777777" w:rsidR="0076014A" w:rsidRDefault="00BA6B12" w:rsidP="0076014A">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34759A">
        <w:rPr>
          <w:rFonts w:cs="Arial"/>
          <w:color w:val="000000"/>
          <w:sz w:val="18"/>
          <w:szCs w:val="18"/>
        </w:rPr>
        <w:t xml:space="preserve">Responses to these questions will be assessed as </w:t>
      </w:r>
      <w:r w:rsidRPr="00A17C98">
        <w:rPr>
          <w:rFonts w:cs="Arial"/>
          <w:b/>
          <w:color w:val="000000"/>
          <w:sz w:val="18"/>
          <w:szCs w:val="18"/>
        </w:rPr>
        <w:t>pass/fail</w:t>
      </w:r>
      <w:r w:rsidRPr="0034759A">
        <w:rPr>
          <w:rFonts w:cs="Arial"/>
          <w:color w:val="000000"/>
          <w:sz w:val="18"/>
          <w:szCs w:val="18"/>
        </w:rPr>
        <w:t>. Only those bids achieving a “pass” will be considered for further evaluation.</w:t>
      </w:r>
      <w:bookmarkEnd w:id="0"/>
    </w:p>
    <w:p w14:paraId="4C793E49" w14:textId="29264FCC" w:rsidR="008C366C" w:rsidRPr="0076014A" w:rsidRDefault="008C366C" w:rsidP="0076014A">
      <w:pPr>
        <w:numPr>
          <w:ilvl w:val="0"/>
          <w:numId w:val="15"/>
        </w:numPr>
        <w:pBdr>
          <w:top w:val="nil"/>
          <w:left w:val="nil"/>
          <w:bottom w:val="nil"/>
          <w:right w:val="nil"/>
          <w:between w:val="nil"/>
        </w:pBdr>
        <w:spacing w:after="0" w:line="240" w:lineRule="auto"/>
        <w:ind w:hanging="360"/>
        <w:contextualSpacing/>
        <w:jc w:val="left"/>
        <w:rPr>
          <w:rFonts w:cs="Arial"/>
          <w:color w:val="000000"/>
          <w:sz w:val="18"/>
          <w:szCs w:val="18"/>
        </w:rPr>
      </w:pPr>
      <w:r w:rsidRPr="0076014A">
        <w:rPr>
          <w:rFonts w:cs="Arial"/>
          <w:color w:val="000000"/>
          <w:sz w:val="18"/>
          <w:szCs w:val="18"/>
        </w:rPr>
        <w:t>Note that the page limit for this Form C is 20 pages (excluding the cover page).</w:t>
      </w:r>
    </w:p>
    <w:p w14:paraId="4D47CD59" w14:textId="77777777" w:rsidR="008C366C" w:rsidRPr="007C166F" w:rsidRDefault="008C366C" w:rsidP="008C366C">
      <w:pPr>
        <w:pBdr>
          <w:top w:val="nil"/>
          <w:left w:val="nil"/>
          <w:bottom w:val="nil"/>
          <w:right w:val="nil"/>
          <w:between w:val="nil"/>
        </w:pBdr>
        <w:spacing w:after="0" w:line="240" w:lineRule="auto"/>
        <w:contextualSpacing/>
        <w:jc w:val="left"/>
        <w:rPr>
          <w:rFonts w:cs="Arial"/>
          <w:color w:val="000000"/>
          <w:sz w:val="18"/>
          <w:szCs w:val="18"/>
        </w:rPr>
      </w:pPr>
    </w:p>
    <w:tbl>
      <w:tblPr>
        <w:tblStyle w:val="TableGrid"/>
        <w:tblW w:w="0" w:type="auto"/>
        <w:tblLook w:val="04A0" w:firstRow="1" w:lastRow="0" w:firstColumn="1" w:lastColumn="0" w:noHBand="0" w:noVBand="1"/>
      </w:tblPr>
      <w:tblGrid>
        <w:gridCol w:w="8923"/>
      </w:tblGrid>
      <w:tr w:rsidR="008C366C" w:rsidRPr="007C166F" w14:paraId="6609CA95" w14:textId="77777777" w:rsidTr="00337850">
        <w:trPr>
          <w:trHeight w:val="612"/>
        </w:trPr>
        <w:tc>
          <w:tcPr>
            <w:tcW w:w="8923" w:type="dxa"/>
            <w:shd w:val="clear" w:color="auto" w:fill="D9D9D9" w:themeFill="background1" w:themeFillShade="D9"/>
          </w:tcPr>
          <w:p w14:paraId="797A5B34" w14:textId="77777777" w:rsidR="008C366C" w:rsidRPr="007C166F" w:rsidRDefault="008C366C" w:rsidP="00337850">
            <w:pPr>
              <w:spacing w:before="80" w:after="80"/>
              <w:rPr>
                <w:rFonts w:cs="Arial"/>
                <w:b/>
                <w:color w:val="000000"/>
                <w:sz w:val="18"/>
                <w:szCs w:val="18"/>
              </w:rPr>
            </w:pPr>
            <w:r w:rsidRPr="007C166F">
              <w:rPr>
                <w:rFonts w:cs="Arial"/>
                <w:b/>
                <w:color w:val="000000"/>
                <w:sz w:val="18"/>
                <w:szCs w:val="18"/>
              </w:rPr>
              <w:t>Demonstrate the ability to perform R&amp;D up to original development of the first products or services and to commercially exploit the results of the PCP, including intangible results in particular IPRs.</w:t>
            </w:r>
          </w:p>
        </w:tc>
      </w:tr>
      <w:tr w:rsidR="008C366C" w:rsidRPr="007C166F" w14:paraId="0CAD749F" w14:textId="77777777" w:rsidTr="00337850">
        <w:tc>
          <w:tcPr>
            <w:tcW w:w="8923" w:type="dxa"/>
          </w:tcPr>
          <w:p w14:paraId="20AD972A"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t>Provide a</w:t>
            </w:r>
            <w:r w:rsidRPr="007C166F">
              <w:rPr>
                <w:rFonts w:cs="Arial"/>
                <w:b/>
                <w:color w:val="000000"/>
                <w:sz w:val="18"/>
                <w:szCs w:val="18"/>
              </w:rPr>
              <w:t xml:space="preserve"> description of relevant reference and/or previous projects which </w:t>
            </w:r>
            <w:r w:rsidRPr="007C166F">
              <w:rPr>
                <w:rFonts w:cs="Arial"/>
                <w:color w:val="000000"/>
                <w:sz w:val="18"/>
                <w:szCs w:val="18"/>
              </w:rPr>
              <w:t>reflect the competences and capacity of the Tenderer in the different phases and domains of the AI4Cities project.</w:t>
            </w:r>
          </w:p>
          <w:p w14:paraId="3E8CE25A"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t>Provide a list of current/previous services performed/developed which are similar in scope and complexity to this Tender. These references can be provided based on previous projects of the Tenderer or one or several of the consortium partners and/or Subcontractors who will be working on the project.</w:t>
            </w:r>
          </w:p>
          <w:p w14:paraId="3DD46419" w14:textId="0535A0C2" w:rsidR="008C366C" w:rsidRPr="007C166F" w:rsidRDefault="008C366C" w:rsidP="00337850">
            <w:pPr>
              <w:spacing w:before="80" w:after="80"/>
              <w:rPr>
                <w:rFonts w:cs="Arial"/>
                <w:color w:val="000000"/>
                <w:sz w:val="18"/>
                <w:szCs w:val="18"/>
              </w:rPr>
            </w:pPr>
            <w:r w:rsidRPr="007C166F">
              <w:rPr>
                <w:rFonts w:cs="Arial"/>
                <w:color w:val="000000"/>
                <w:sz w:val="18"/>
                <w:szCs w:val="18"/>
              </w:rPr>
              <w:t xml:space="preserve">The references should be recent and should have been finalized during the last five years. </w:t>
            </w:r>
            <w:r w:rsidR="005C1BE9">
              <w:rPr>
                <w:rFonts w:cs="Arial"/>
                <w:color w:val="000000"/>
                <w:sz w:val="18"/>
                <w:szCs w:val="18"/>
              </w:rPr>
              <w:t>Each reference must be clearly linked to the concerned partner(s) or subcontractor(s).</w:t>
            </w:r>
          </w:p>
          <w:p w14:paraId="5A446397" w14:textId="16B62252" w:rsidR="008C366C" w:rsidRPr="007C166F" w:rsidRDefault="008C366C" w:rsidP="00337850">
            <w:pPr>
              <w:spacing w:before="80" w:after="80"/>
              <w:rPr>
                <w:rFonts w:cs="Arial"/>
                <w:color w:val="000000"/>
                <w:sz w:val="18"/>
                <w:szCs w:val="18"/>
              </w:rPr>
            </w:pPr>
            <w:r w:rsidRPr="007C166F">
              <w:rPr>
                <w:rFonts w:cs="Arial"/>
                <w:color w:val="000000"/>
                <w:sz w:val="18"/>
                <w:szCs w:val="18"/>
              </w:rPr>
              <w:t>If you cannot provide at least one reference, please explain briefly why.</w:t>
            </w:r>
          </w:p>
        </w:tc>
      </w:tr>
      <w:tr w:rsidR="008C366C" w:rsidRPr="007C166F" w14:paraId="1FCD5BDF" w14:textId="77777777" w:rsidTr="00337850">
        <w:tc>
          <w:tcPr>
            <w:tcW w:w="8923" w:type="dxa"/>
          </w:tcPr>
          <w:p w14:paraId="50D63702" w14:textId="77777777" w:rsidR="008C366C" w:rsidRDefault="008C366C" w:rsidP="00337850">
            <w:pPr>
              <w:spacing w:before="80" w:after="80"/>
              <w:rPr>
                <w:rFonts w:cs="Arial"/>
                <w:color w:val="000000"/>
                <w:sz w:val="18"/>
                <w:szCs w:val="18"/>
              </w:rPr>
            </w:pPr>
          </w:p>
          <w:p w14:paraId="09B2D0DA" w14:textId="77777777" w:rsidR="008C366C" w:rsidRDefault="008C366C" w:rsidP="00337850">
            <w:pPr>
              <w:spacing w:before="80" w:after="80"/>
              <w:rPr>
                <w:rFonts w:cs="Arial"/>
                <w:color w:val="000000"/>
                <w:sz w:val="18"/>
                <w:szCs w:val="18"/>
              </w:rPr>
            </w:pPr>
          </w:p>
          <w:p w14:paraId="08CCFFAD" w14:textId="77777777" w:rsidR="008C366C" w:rsidRDefault="008C366C" w:rsidP="00337850">
            <w:pPr>
              <w:spacing w:before="80" w:after="80"/>
              <w:rPr>
                <w:rFonts w:cs="Arial"/>
                <w:color w:val="000000"/>
                <w:sz w:val="18"/>
                <w:szCs w:val="18"/>
              </w:rPr>
            </w:pPr>
          </w:p>
          <w:p w14:paraId="7BCDC361" w14:textId="3B7941AD" w:rsidR="008C366C" w:rsidRPr="007C166F" w:rsidRDefault="008C366C" w:rsidP="00337850">
            <w:pPr>
              <w:spacing w:before="80" w:after="80"/>
              <w:rPr>
                <w:rFonts w:cs="Arial"/>
                <w:color w:val="000000"/>
                <w:sz w:val="18"/>
                <w:szCs w:val="18"/>
              </w:rPr>
            </w:pPr>
          </w:p>
        </w:tc>
      </w:tr>
      <w:tr w:rsidR="005C1BE9" w:rsidRPr="007C166F" w14:paraId="6B78472D" w14:textId="77777777" w:rsidTr="00337850">
        <w:tc>
          <w:tcPr>
            <w:tcW w:w="8923" w:type="dxa"/>
          </w:tcPr>
          <w:p w14:paraId="56EA096C" w14:textId="153E0030" w:rsidR="005C1BE9" w:rsidRDefault="005C1BE9" w:rsidP="00337850">
            <w:pPr>
              <w:spacing w:before="80" w:after="80"/>
              <w:rPr>
                <w:rFonts w:cs="Arial"/>
                <w:color w:val="000000"/>
                <w:sz w:val="18"/>
                <w:szCs w:val="18"/>
              </w:rPr>
            </w:pPr>
            <w:r w:rsidRPr="007C166F">
              <w:rPr>
                <w:rFonts w:cs="Arial"/>
                <w:color w:val="000000"/>
                <w:sz w:val="18"/>
                <w:szCs w:val="18"/>
              </w:rPr>
              <w:t>Provide a number of short CVs of key personnel and competences which are deemed necessary to complete the project</w:t>
            </w:r>
            <w:r>
              <w:rPr>
                <w:rFonts w:cs="Arial"/>
                <w:color w:val="000000"/>
                <w:sz w:val="18"/>
                <w:szCs w:val="18"/>
              </w:rPr>
              <w:t>, and clearly identify each individual the linkage to the concerned Partner or Subcontractor</w:t>
            </w:r>
          </w:p>
        </w:tc>
      </w:tr>
      <w:tr w:rsidR="005C1BE9" w:rsidRPr="007C166F" w14:paraId="7AC7870E" w14:textId="77777777" w:rsidTr="00337850">
        <w:tc>
          <w:tcPr>
            <w:tcW w:w="8923" w:type="dxa"/>
          </w:tcPr>
          <w:p w14:paraId="39CB3F57" w14:textId="77777777" w:rsidR="005C1BE9" w:rsidRDefault="005C1BE9" w:rsidP="00337850">
            <w:pPr>
              <w:spacing w:before="80" w:after="80"/>
              <w:rPr>
                <w:rFonts w:cs="Arial"/>
                <w:color w:val="000000"/>
                <w:sz w:val="18"/>
                <w:szCs w:val="18"/>
              </w:rPr>
            </w:pPr>
          </w:p>
          <w:p w14:paraId="3A321661" w14:textId="77777777" w:rsidR="005C1BE9" w:rsidRDefault="005C1BE9" w:rsidP="00337850">
            <w:pPr>
              <w:spacing w:before="80" w:after="80"/>
              <w:rPr>
                <w:rFonts w:cs="Arial"/>
                <w:color w:val="000000"/>
                <w:sz w:val="18"/>
                <w:szCs w:val="18"/>
              </w:rPr>
            </w:pPr>
          </w:p>
          <w:p w14:paraId="1AA209CD" w14:textId="77777777" w:rsidR="005C1BE9" w:rsidRDefault="005C1BE9" w:rsidP="00337850">
            <w:pPr>
              <w:spacing w:before="80" w:after="80"/>
              <w:rPr>
                <w:rFonts w:cs="Arial"/>
                <w:color w:val="000000"/>
                <w:sz w:val="18"/>
                <w:szCs w:val="18"/>
              </w:rPr>
            </w:pPr>
          </w:p>
          <w:p w14:paraId="06CCD301" w14:textId="2E91637A" w:rsidR="005C1BE9" w:rsidRDefault="005C1BE9" w:rsidP="00337850">
            <w:pPr>
              <w:spacing w:before="80" w:after="80"/>
              <w:rPr>
                <w:rFonts w:cs="Arial"/>
                <w:color w:val="000000"/>
                <w:sz w:val="18"/>
                <w:szCs w:val="18"/>
              </w:rPr>
            </w:pPr>
          </w:p>
        </w:tc>
      </w:tr>
    </w:tbl>
    <w:p w14:paraId="7678AAFD" w14:textId="77777777" w:rsidR="008C366C" w:rsidRDefault="008C366C"/>
    <w:tbl>
      <w:tblPr>
        <w:tblStyle w:val="TableGrid"/>
        <w:tblW w:w="0" w:type="auto"/>
        <w:tblLook w:val="04A0" w:firstRow="1" w:lastRow="0" w:firstColumn="1" w:lastColumn="0" w:noHBand="0" w:noVBand="1"/>
      </w:tblPr>
      <w:tblGrid>
        <w:gridCol w:w="7933"/>
        <w:gridCol w:w="990"/>
      </w:tblGrid>
      <w:tr w:rsidR="008C366C" w:rsidRPr="007C166F" w14:paraId="717B5D5D" w14:textId="77777777" w:rsidTr="00337850">
        <w:tc>
          <w:tcPr>
            <w:tcW w:w="8923" w:type="dxa"/>
            <w:gridSpan w:val="2"/>
            <w:shd w:val="clear" w:color="auto" w:fill="D9D9D9" w:themeFill="background1" w:themeFillShade="D9"/>
          </w:tcPr>
          <w:p w14:paraId="755FA64A" w14:textId="77777777" w:rsidR="008C366C" w:rsidRPr="007C166F" w:rsidRDefault="008C366C" w:rsidP="00337850">
            <w:pPr>
              <w:spacing w:before="80" w:after="80"/>
              <w:rPr>
                <w:b/>
                <w:color w:val="404040" w:themeColor="text1" w:themeTint="BF"/>
                <w:sz w:val="18"/>
                <w:szCs w:val="18"/>
              </w:rPr>
            </w:pPr>
            <w:r w:rsidRPr="007C166F">
              <w:rPr>
                <w:rFonts w:cs="Arial"/>
                <w:b/>
                <w:color w:val="000000"/>
                <w:sz w:val="18"/>
                <w:szCs w:val="18"/>
              </w:rPr>
              <w:t>Does your organisation have a Business Continuity / Disaster Recovery / Risk Management plan that ensures the described services are delivered in the event of a disruption affecting your business and ensures continuity of supply / service from your critical suppliers?</w:t>
            </w:r>
          </w:p>
        </w:tc>
      </w:tr>
      <w:tr w:rsidR="008C366C" w:rsidRPr="007C166F" w14:paraId="046D8E7D" w14:textId="77777777" w:rsidTr="00337850">
        <w:tc>
          <w:tcPr>
            <w:tcW w:w="8923" w:type="dxa"/>
            <w:gridSpan w:val="2"/>
          </w:tcPr>
          <w:p w14:paraId="24B9BBFD" w14:textId="770AA285" w:rsidR="008C366C" w:rsidRPr="007C166F" w:rsidRDefault="008C366C" w:rsidP="00337850">
            <w:pPr>
              <w:spacing w:before="80" w:after="80"/>
              <w:rPr>
                <w:rFonts w:cs="Arial"/>
                <w:color w:val="000000"/>
                <w:sz w:val="18"/>
                <w:szCs w:val="18"/>
              </w:rPr>
            </w:pPr>
            <w:r w:rsidRPr="007C166F">
              <w:rPr>
                <w:rFonts w:cs="Arial"/>
                <w:color w:val="000000"/>
                <w:sz w:val="18"/>
                <w:szCs w:val="18"/>
              </w:rPr>
              <w:t>Y</w:t>
            </w:r>
            <w:r w:rsidR="005C1BE9">
              <w:rPr>
                <w:rFonts w:cs="Arial"/>
                <w:color w:val="000000"/>
                <w:sz w:val="18"/>
                <w:szCs w:val="18"/>
              </w:rPr>
              <w:t>es / No</w:t>
            </w:r>
          </w:p>
        </w:tc>
      </w:tr>
      <w:tr w:rsidR="008C366C" w:rsidRPr="007C166F" w14:paraId="6D0D728A" w14:textId="77777777" w:rsidTr="00337850">
        <w:tc>
          <w:tcPr>
            <w:tcW w:w="8923" w:type="dxa"/>
            <w:gridSpan w:val="2"/>
            <w:shd w:val="clear" w:color="auto" w:fill="D9D9D9" w:themeFill="background1" w:themeFillShade="D9"/>
          </w:tcPr>
          <w:p w14:paraId="7A000003" w14:textId="77777777" w:rsidR="008C366C" w:rsidRPr="007C166F" w:rsidRDefault="008C366C" w:rsidP="00337850">
            <w:pPr>
              <w:spacing w:before="80" w:after="80"/>
              <w:rPr>
                <w:rFonts w:cs="Arial"/>
                <w:b/>
                <w:color w:val="000000"/>
                <w:sz w:val="18"/>
                <w:szCs w:val="18"/>
              </w:rPr>
            </w:pPr>
            <w:r w:rsidRPr="007C166F">
              <w:rPr>
                <w:rFonts w:cs="Arial"/>
                <w:b/>
                <w:color w:val="000000"/>
                <w:sz w:val="18"/>
                <w:szCs w:val="18"/>
              </w:rPr>
              <w:t>Insurance</w:t>
            </w:r>
          </w:p>
        </w:tc>
      </w:tr>
      <w:tr w:rsidR="008C366C" w:rsidRPr="007C166F" w14:paraId="6FFD0963" w14:textId="77777777" w:rsidTr="00337850">
        <w:tc>
          <w:tcPr>
            <w:tcW w:w="8923" w:type="dxa"/>
            <w:gridSpan w:val="2"/>
          </w:tcPr>
          <w:p w14:paraId="37F01749" w14:textId="54FE7FC2" w:rsidR="008C366C" w:rsidRPr="007C166F" w:rsidRDefault="008C366C" w:rsidP="00337850">
            <w:pPr>
              <w:spacing w:before="80" w:after="80"/>
              <w:rPr>
                <w:rFonts w:cs="Arial"/>
                <w:color w:val="000000"/>
                <w:sz w:val="18"/>
                <w:szCs w:val="18"/>
              </w:rPr>
            </w:pPr>
            <w:r w:rsidRPr="007C166F">
              <w:rPr>
                <w:rFonts w:cs="Arial"/>
                <w:color w:val="000000"/>
                <w:sz w:val="18"/>
                <w:szCs w:val="18"/>
              </w:rPr>
              <w:t>Provide details of your current insurance cover:</w:t>
            </w:r>
          </w:p>
          <w:p w14:paraId="10BA2ECD"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t>●</w:t>
            </w:r>
            <w:r w:rsidRPr="007C166F">
              <w:rPr>
                <w:rFonts w:cs="Arial"/>
                <w:color w:val="000000"/>
                <w:sz w:val="18"/>
                <w:szCs w:val="18"/>
              </w:rPr>
              <w:tab/>
              <w:t>Employer’s Liability</w:t>
            </w:r>
            <w:r w:rsidRPr="007C166F">
              <w:rPr>
                <w:rFonts w:cs="Arial"/>
                <w:color w:val="000000"/>
                <w:sz w:val="18"/>
                <w:szCs w:val="18"/>
              </w:rPr>
              <w:tab/>
            </w:r>
            <w:r w:rsidRPr="007C166F">
              <w:rPr>
                <w:rFonts w:cs="Arial"/>
                <w:color w:val="000000"/>
                <w:sz w:val="18"/>
                <w:szCs w:val="18"/>
              </w:rPr>
              <w:tab/>
            </w:r>
          </w:p>
          <w:p w14:paraId="51A23BCC"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t>●</w:t>
            </w:r>
            <w:r w:rsidRPr="007C166F">
              <w:rPr>
                <w:rFonts w:cs="Arial"/>
                <w:color w:val="000000"/>
                <w:sz w:val="18"/>
                <w:szCs w:val="18"/>
              </w:rPr>
              <w:tab/>
              <w:t>Public Liability</w:t>
            </w:r>
            <w:r w:rsidRPr="007C166F">
              <w:rPr>
                <w:rFonts w:cs="Arial"/>
                <w:color w:val="000000"/>
                <w:sz w:val="18"/>
                <w:szCs w:val="18"/>
              </w:rPr>
              <w:tab/>
            </w:r>
            <w:r w:rsidRPr="007C166F">
              <w:rPr>
                <w:rFonts w:cs="Arial"/>
                <w:color w:val="000000"/>
                <w:sz w:val="18"/>
                <w:szCs w:val="18"/>
              </w:rPr>
              <w:tab/>
            </w:r>
          </w:p>
          <w:p w14:paraId="57DCEC55"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t>●</w:t>
            </w:r>
            <w:r w:rsidRPr="007C166F">
              <w:rPr>
                <w:rFonts w:cs="Arial"/>
                <w:color w:val="000000"/>
                <w:sz w:val="18"/>
                <w:szCs w:val="18"/>
              </w:rPr>
              <w:tab/>
              <w:t>Professional Indemnity (if applicable)</w:t>
            </w:r>
            <w:r w:rsidRPr="007C166F">
              <w:rPr>
                <w:rFonts w:cs="Arial"/>
                <w:color w:val="000000"/>
                <w:sz w:val="18"/>
                <w:szCs w:val="18"/>
              </w:rPr>
              <w:tab/>
            </w:r>
            <w:r w:rsidRPr="007C166F">
              <w:rPr>
                <w:rFonts w:cs="Arial"/>
                <w:color w:val="000000"/>
                <w:sz w:val="18"/>
                <w:szCs w:val="18"/>
              </w:rPr>
              <w:tab/>
            </w:r>
          </w:p>
          <w:p w14:paraId="51634FF2"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lastRenderedPageBreak/>
              <w:t>●</w:t>
            </w:r>
            <w:r w:rsidRPr="007C166F">
              <w:rPr>
                <w:rFonts w:cs="Arial"/>
                <w:color w:val="000000"/>
                <w:sz w:val="18"/>
                <w:szCs w:val="18"/>
              </w:rPr>
              <w:tab/>
              <w:t>Product Liability (if applicable)</w:t>
            </w:r>
          </w:p>
          <w:p w14:paraId="69FED34C" w14:textId="77777777" w:rsidR="008C366C" w:rsidRPr="007C166F" w:rsidRDefault="008C366C" w:rsidP="00337850">
            <w:pPr>
              <w:spacing w:before="80" w:after="80"/>
              <w:rPr>
                <w:rFonts w:cs="Arial"/>
                <w:color w:val="000000"/>
                <w:sz w:val="18"/>
                <w:szCs w:val="18"/>
              </w:rPr>
            </w:pPr>
            <w:r w:rsidRPr="007C166F">
              <w:rPr>
                <w:rFonts w:cs="Arial"/>
                <w:color w:val="000000"/>
                <w:sz w:val="18"/>
                <w:szCs w:val="18"/>
              </w:rPr>
              <w:t>●</w:t>
            </w:r>
            <w:r w:rsidRPr="007C166F">
              <w:rPr>
                <w:rFonts w:cs="Arial"/>
                <w:color w:val="000000"/>
                <w:sz w:val="18"/>
                <w:szCs w:val="18"/>
              </w:rPr>
              <w:tab/>
              <w:t>Other</w:t>
            </w:r>
          </w:p>
        </w:tc>
      </w:tr>
      <w:tr w:rsidR="0095313B" w:rsidRPr="007C166F" w14:paraId="098E275C" w14:textId="77777777" w:rsidTr="0095313B">
        <w:tc>
          <w:tcPr>
            <w:tcW w:w="7933" w:type="dxa"/>
            <w:shd w:val="clear" w:color="auto" w:fill="D9D9D9" w:themeFill="background1" w:themeFillShade="D9"/>
          </w:tcPr>
          <w:p w14:paraId="315BEFCE" w14:textId="7AD32C39" w:rsidR="0095313B" w:rsidRPr="007C166F" w:rsidRDefault="0095313B" w:rsidP="00354BD3">
            <w:pPr>
              <w:spacing w:before="80" w:after="80"/>
              <w:rPr>
                <w:rFonts w:cs="Arial"/>
                <w:b/>
                <w:color w:val="000000"/>
                <w:sz w:val="18"/>
                <w:szCs w:val="18"/>
              </w:rPr>
            </w:pPr>
            <w:r>
              <w:rPr>
                <w:rFonts w:cs="Arial"/>
                <w:b/>
                <w:color w:val="000000"/>
                <w:sz w:val="18"/>
                <w:szCs w:val="18"/>
              </w:rPr>
              <w:lastRenderedPageBreak/>
              <w:t>Please confirm whether you will take the appropriate level of insurance cover (as applicable) if you are successful in winning the contract?</w:t>
            </w:r>
          </w:p>
        </w:tc>
        <w:tc>
          <w:tcPr>
            <w:tcW w:w="990" w:type="dxa"/>
            <w:shd w:val="clear" w:color="auto" w:fill="auto"/>
          </w:tcPr>
          <w:p w14:paraId="7B551185" w14:textId="6728352B" w:rsidR="0095313B" w:rsidRPr="0095313B" w:rsidRDefault="0095313B" w:rsidP="00354BD3">
            <w:pPr>
              <w:spacing w:before="80" w:after="80"/>
              <w:rPr>
                <w:rFonts w:cs="Arial"/>
                <w:color w:val="000000"/>
                <w:sz w:val="18"/>
                <w:szCs w:val="18"/>
              </w:rPr>
            </w:pPr>
            <w:r w:rsidRPr="0095313B">
              <w:rPr>
                <w:rFonts w:cs="Arial"/>
                <w:color w:val="000000"/>
                <w:sz w:val="18"/>
                <w:szCs w:val="18"/>
              </w:rPr>
              <w:t>Yes / No</w:t>
            </w:r>
          </w:p>
        </w:tc>
      </w:tr>
    </w:tbl>
    <w:p w14:paraId="503B3B47" w14:textId="7A15018D" w:rsidR="00A16331" w:rsidRPr="000B4A25" w:rsidRDefault="00A16331" w:rsidP="008C366C">
      <w:pPr>
        <w:pBdr>
          <w:top w:val="nil"/>
          <w:left w:val="nil"/>
          <w:bottom w:val="nil"/>
          <w:right w:val="nil"/>
          <w:between w:val="nil"/>
        </w:pBdr>
        <w:spacing w:after="0" w:line="240" w:lineRule="auto"/>
        <w:contextualSpacing/>
        <w:jc w:val="left"/>
        <w:rPr>
          <w:rStyle w:val="IntenseReference"/>
          <w:rFonts w:cs="Arial"/>
          <w:sz w:val="18"/>
          <w:szCs w:val="18"/>
        </w:rPr>
      </w:pPr>
      <w:bookmarkStart w:id="1" w:name="_GoBack"/>
      <w:bookmarkEnd w:id="1"/>
    </w:p>
    <w:tbl>
      <w:tblPr>
        <w:tblStyle w:val="TableGrid"/>
        <w:tblW w:w="0" w:type="auto"/>
        <w:tblLook w:val="04A0" w:firstRow="1" w:lastRow="0" w:firstColumn="1" w:lastColumn="0" w:noHBand="0" w:noVBand="1"/>
      </w:tblPr>
      <w:tblGrid>
        <w:gridCol w:w="2974"/>
        <w:gridCol w:w="5951"/>
      </w:tblGrid>
      <w:tr w:rsidR="00A16331" w:rsidRPr="0034759A" w14:paraId="306AF092" w14:textId="77777777" w:rsidTr="00354BD3">
        <w:tc>
          <w:tcPr>
            <w:tcW w:w="8925" w:type="dxa"/>
            <w:gridSpan w:val="2"/>
            <w:shd w:val="clear" w:color="auto" w:fill="D9D9D9" w:themeFill="background1" w:themeFillShade="D9"/>
          </w:tcPr>
          <w:p w14:paraId="0B5E0177" w14:textId="77777777" w:rsidR="00A16331" w:rsidRPr="0034759A" w:rsidRDefault="00A16331" w:rsidP="00354BD3">
            <w:pPr>
              <w:spacing w:before="80" w:after="80"/>
              <w:jc w:val="left"/>
              <w:rPr>
                <w:i/>
                <w:sz w:val="18"/>
                <w:szCs w:val="18"/>
              </w:rPr>
            </w:pPr>
            <w:r w:rsidRPr="0034759A">
              <w:rPr>
                <w:rFonts w:cs="Arial"/>
                <w:b/>
                <w:color w:val="000000"/>
                <w:sz w:val="18"/>
                <w:szCs w:val="18"/>
              </w:rPr>
              <w:t>I, the undersigned, being the authorised signatory of the Tenderer</w:t>
            </w:r>
            <w:r>
              <w:rPr>
                <w:rFonts w:cs="Arial"/>
                <w:b/>
                <w:color w:val="000000"/>
                <w:sz w:val="18"/>
                <w:szCs w:val="18"/>
              </w:rPr>
              <w:t>/Lead Tenderer</w:t>
            </w:r>
            <w:r w:rsidRPr="0034759A">
              <w:rPr>
                <w:rFonts w:cs="Arial"/>
                <w:b/>
                <w:color w:val="000000"/>
                <w:sz w:val="18"/>
                <w:szCs w:val="18"/>
              </w:rPr>
              <w:t xml:space="preserve"> hereby declare that </w:t>
            </w:r>
            <w:r>
              <w:rPr>
                <w:rFonts w:cs="Arial"/>
                <w:b/>
                <w:color w:val="000000"/>
                <w:sz w:val="18"/>
                <w:szCs w:val="18"/>
              </w:rPr>
              <w:t>all the information provided is</w:t>
            </w:r>
            <w:r w:rsidRPr="0034759A">
              <w:rPr>
                <w:rFonts w:cs="Arial"/>
                <w:b/>
                <w:color w:val="000000"/>
                <w:sz w:val="18"/>
                <w:szCs w:val="18"/>
              </w:rPr>
              <w:t xml:space="preserve"> </w:t>
            </w:r>
            <w:r>
              <w:rPr>
                <w:rFonts w:cs="Arial"/>
                <w:b/>
                <w:color w:val="000000"/>
                <w:sz w:val="18"/>
                <w:szCs w:val="18"/>
              </w:rPr>
              <w:t>accurate and applies to the Consortium as a whole (if applicable)</w:t>
            </w:r>
            <w:r w:rsidRPr="0034759A">
              <w:rPr>
                <w:rFonts w:cs="Arial"/>
                <w:b/>
                <w:color w:val="000000"/>
                <w:sz w:val="18"/>
                <w:szCs w:val="18"/>
              </w:rPr>
              <w:t>.</w:t>
            </w:r>
          </w:p>
        </w:tc>
      </w:tr>
      <w:tr w:rsidR="00A16331" w:rsidRPr="000B4A25" w14:paraId="7A218D88" w14:textId="77777777" w:rsidTr="00354BD3">
        <w:trPr>
          <w:trHeight w:val="74"/>
        </w:trPr>
        <w:tc>
          <w:tcPr>
            <w:tcW w:w="2974" w:type="dxa"/>
            <w:tcBorders>
              <w:bottom w:val="single" w:sz="4" w:space="0" w:color="auto"/>
            </w:tcBorders>
            <w:shd w:val="clear" w:color="auto" w:fill="D9D9D9" w:themeFill="background1" w:themeFillShade="D9"/>
          </w:tcPr>
          <w:p w14:paraId="119BEFAD" w14:textId="77777777" w:rsidR="00A16331" w:rsidRPr="000B4A25" w:rsidRDefault="00A16331" w:rsidP="00354BD3">
            <w:pPr>
              <w:spacing w:before="80" w:after="80"/>
              <w:jc w:val="left"/>
              <w:rPr>
                <w:rFonts w:cs="Arial"/>
                <w:sz w:val="18"/>
                <w:szCs w:val="18"/>
              </w:rPr>
            </w:pPr>
            <w:r w:rsidRPr="000B4A25">
              <w:rPr>
                <w:rFonts w:cs="Arial"/>
                <w:sz w:val="18"/>
                <w:szCs w:val="18"/>
              </w:rPr>
              <w:t xml:space="preserve">Lead tenderer </w:t>
            </w:r>
            <w:r>
              <w:rPr>
                <w:rFonts w:cs="Arial"/>
                <w:sz w:val="18"/>
                <w:szCs w:val="18"/>
              </w:rPr>
              <w:t xml:space="preserve">– Org. </w:t>
            </w:r>
            <w:r w:rsidRPr="000B4A25">
              <w:rPr>
                <w:rFonts w:eastAsia="Arial" w:cs="Arial"/>
                <w:color w:val="000000"/>
                <w:sz w:val="18"/>
                <w:szCs w:val="18"/>
              </w:rPr>
              <w:t xml:space="preserve">Name </w:t>
            </w:r>
          </w:p>
        </w:tc>
        <w:tc>
          <w:tcPr>
            <w:tcW w:w="5951" w:type="dxa"/>
            <w:tcBorders>
              <w:bottom w:val="single" w:sz="4" w:space="0" w:color="auto"/>
            </w:tcBorders>
            <w:shd w:val="clear" w:color="auto" w:fill="auto"/>
          </w:tcPr>
          <w:p w14:paraId="26468323" w14:textId="77777777" w:rsidR="00A16331" w:rsidRPr="000B4A25" w:rsidRDefault="00A16331" w:rsidP="00354BD3">
            <w:pPr>
              <w:spacing w:before="80" w:after="80"/>
              <w:jc w:val="left"/>
              <w:rPr>
                <w:rFonts w:cs="Arial"/>
                <w:sz w:val="18"/>
                <w:szCs w:val="18"/>
              </w:rPr>
            </w:pPr>
          </w:p>
        </w:tc>
      </w:tr>
      <w:tr w:rsidR="00A16331" w:rsidRPr="0034759A" w14:paraId="0AB05D65" w14:textId="77777777" w:rsidTr="00354BD3">
        <w:tc>
          <w:tcPr>
            <w:tcW w:w="2974" w:type="dxa"/>
            <w:shd w:val="clear" w:color="auto" w:fill="D9D9D9" w:themeFill="background1" w:themeFillShade="D9"/>
          </w:tcPr>
          <w:p w14:paraId="743FA6F8" w14:textId="77777777" w:rsidR="00A16331" w:rsidRPr="00B07217" w:rsidRDefault="00A16331" w:rsidP="00354BD3">
            <w:pPr>
              <w:pStyle w:val="Normaltextbox"/>
              <w:ind w:left="0"/>
              <w:rPr>
                <w:rFonts w:cs="Arial"/>
                <w:color w:val="000000"/>
                <w:sz w:val="18"/>
                <w:szCs w:val="18"/>
              </w:rPr>
            </w:pPr>
            <w:r w:rsidRPr="0034759A">
              <w:rPr>
                <w:rFonts w:cs="Arial"/>
                <w:color w:val="000000"/>
                <w:sz w:val="18"/>
                <w:szCs w:val="18"/>
              </w:rPr>
              <w:t>Name authorised signatory</w:t>
            </w:r>
          </w:p>
        </w:tc>
        <w:tc>
          <w:tcPr>
            <w:tcW w:w="5951" w:type="dxa"/>
          </w:tcPr>
          <w:p w14:paraId="48F56F01" w14:textId="77777777" w:rsidR="00A16331" w:rsidRPr="0034759A" w:rsidRDefault="00A16331" w:rsidP="00354BD3">
            <w:pPr>
              <w:spacing w:before="80" w:after="80"/>
              <w:rPr>
                <w:color w:val="404040" w:themeColor="text1" w:themeTint="BF"/>
                <w:sz w:val="18"/>
                <w:szCs w:val="18"/>
              </w:rPr>
            </w:pPr>
          </w:p>
        </w:tc>
      </w:tr>
      <w:tr w:rsidR="00A16331" w:rsidRPr="0034759A" w14:paraId="11061732" w14:textId="77777777" w:rsidTr="00354BD3">
        <w:tc>
          <w:tcPr>
            <w:tcW w:w="2974" w:type="dxa"/>
            <w:shd w:val="clear" w:color="auto" w:fill="D9D9D9" w:themeFill="background1" w:themeFillShade="D9"/>
          </w:tcPr>
          <w:p w14:paraId="2AFBB1FA" w14:textId="77777777" w:rsidR="00A16331" w:rsidRPr="0034759A" w:rsidRDefault="00A16331" w:rsidP="00354BD3">
            <w:pPr>
              <w:pStyle w:val="Normaltextbox"/>
              <w:ind w:left="0"/>
              <w:rPr>
                <w:rFonts w:cs="Arial"/>
                <w:color w:val="000000"/>
                <w:sz w:val="18"/>
                <w:szCs w:val="18"/>
              </w:rPr>
            </w:pPr>
            <w:r>
              <w:rPr>
                <w:rFonts w:cs="Arial"/>
                <w:color w:val="000000"/>
                <w:sz w:val="18"/>
                <w:szCs w:val="18"/>
              </w:rPr>
              <w:t>Position</w:t>
            </w:r>
          </w:p>
        </w:tc>
        <w:tc>
          <w:tcPr>
            <w:tcW w:w="5951" w:type="dxa"/>
          </w:tcPr>
          <w:p w14:paraId="14E785D6" w14:textId="77777777" w:rsidR="00A16331" w:rsidRPr="0034759A" w:rsidRDefault="00A16331" w:rsidP="00354BD3">
            <w:pPr>
              <w:spacing w:before="80" w:after="80"/>
              <w:rPr>
                <w:color w:val="404040" w:themeColor="text1" w:themeTint="BF"/>
                <w:sz w:val="18"/>
                <w:szCs w:val="18"/>
              </w:rPr>
            </w:pPr>
          </w:p>
        </w:tc>
      </w:tr>
      <w:tr w:rsidR="00A16331" w:rsidRPr="0034759A" w14:paraId="7267EA49" w14:textId="77777777" w:rsidTr="00354BD3">
        <w:tc>
          <w:tcPr>
            <w:tcW w:w="2974" w:type="dxa"/>
            <w:shd w:val="clear" w:color="auto" w:fill="D9D9D9" w:themeFill="background1" w:themeFillShade="D9"/>
          </w:tcPr>
          <w:p w14:paraId="31B49256" w14:textId="77777777" w:rsidR="00A16331" w:rsidRPr="0034759A" w:rsidRDefault="00A16331" w:rsidP="00354BD3">
            <w:pPr>
              <w:pStyle w:val="Normaltextbox"/>
              <w:ind w:left="0"/>
              <w:rPr>
                <w:rFonts w:cs="Arial"/>
                <w:color w:val="000000"/>
                <w:sz w:val="18"/>
                <w:szCs w:val="18"/>
              </w:rPr>
            </w:pPr>
            <w:r w:rsidRPr="0034759A">
              <w:rPr>
                <w:rFonts w:cs="Arial"/>
                <w:color w:val="000000"/>
                <w:sz w:val="18"/>
                <w:szCs w:val="18"/>
              </w:rPr>
              <w:t>Signature</w:t>
            </w:r>
          </w:p>
          <w:p w14:paraId="775EB76B" w14:textId="77777777" w:rsidR="00A16331" w:rsidRPr="0034759A" w:rsidRDefault="00A16331" w:rsidP="00354BD3">
            <w:pPr>
              <w:pStyle w:val="Normaltextbox"/>
              <w:rPr>
                <w:rFonts w:cs="Arial"/>
                <w:color w:val="000000"/>
                <w:sz w:val="18"/>
                <w:szCs w:val="18"/>
              </w:rPr>
            </w:pPr>
          </w:p>
        </w:tc>
        <w:tc>
          <w:tcPr>
            <w:tcW w:w="5951" w:type="dxa"/>
          </w:tcPr>
          <w:p w14:paraId="07AF7D55" w14:textId="77777777" w:rsidR="00A16331" w:rsidRPr="0034759A" w:rsidRDefault="00A16331" w:rsidP="00354BD3">
            <w:pPr>
              <w:spacing w:before="80" w:after="80"/>
              <w:rPr>
                <w:color w:val="404040" w:themeColor="text1" w:themeTint="BF"/>
                <w:sz w:val="18"/>
                <w:szCs w:val="18"/>
              </w:rPr>
            </w:pPr>
          </w:p>
        </w:tc>
      </w:tr>
      <w:tr w:rsidR="00A16331" w:rsidRPr="0034759A" w14:paraId="07636035" w14:textId="77777777" w:rsidTr="00354BD3">
        <w:tc>
          <w:tcPr>
            <w:tcW w:w="2974" w:type="dxa"/>
            <w:shd w:val="clear" w:color="auto" w:fill="D9D9D9" w:themeFill="background1" w:themeFillShade="D9"/>
          </w:tcPr>
          <w:p w14:paraId="1793EC81" w14:textId="77777777" w:rsidR="00A16331" w:rsidRPr="0034759A" w:rsidRDefault="00A16331" w:rsidP="00354BD3">
            <w:pPr>
              <w:pStyle w:val="Normaltextbox"/>
              <w:ind w:left="0"/>
              <w:rPr>
                <w:rFonts w:cs="Arial"/>
                <w:color w:val="000000"/>
                <w:sz w:val="18"/>
                <w:szCs w:val="18"/>
              </w:rPr>
            </w:pPr>
            <w:r w:rsidRPr="0034759A">
              <w:rPr>
                <w:rFonts w:cs="Arial"/>
                <w:color w:val="000000"/>
                <w:sz w:val="18"/>
                <w:szCs w:val="18"/>
              </w:rPr>
              <w:t>Date</w:t>
            </w:r>
            <w:r>
              <w:rPr>
                <w:rFonts w:cs="Arial"/>
                <w:color w:val="000000"/>
                <w:sz w:val="18"/>
                <w:szCs w:val="18"/>
              </w:rPr>
              <w:t>, Place</w:t>
            </w:r>
          </w:p>
        </w:tc>
        <w:tc>
          <w:tcPr>
            <w:tcW w:w="5951" w:type="dxa"/>
          </w:tcPr>
          <w:p w14:paraId="20E4DF9D" w14:textId="77777777" w:rsidR="00A16331" w:rsidRPr="0034759A" w:rsidRDefault="00A16331" w:rsidP="00354BD3">
            <w:pPr>
              <w:spacing w:before="80" w:after="80"/>
              <w:rPr>
                <w:color w:val="404040" w:themeColor="text1" w:themeTint="BF"/>
                <w:sz w:val="18"/>
                <w:szCs w:val="18"/>
              </w:rPr>
            </w:pPr>
          </w:p>
        </w:tc>
      </w:tr>
      <w:tr w:rsidR="00A16331" w:rsidRPr="0034759A" w14:paraId="4CDEBF7E" w14:textId="77777777" w:rsidTr="00354BD3">
        <w:tc>
          <w:tcPr>
            <w:tcW w:w="2974" w:type="dxa"/>
            <w:shd w:val="clear" w:color="auto" w:fill="D9D9D9" w:themeFill="background1" w:themeFillShade="D9"/>
          </w:tcPr>
          <w:p w14:paraId="0A6E8063" w14:textId="77777777" w:rsidR="00A16331" w:rsidRPr="0034759A" w:rsidRDefault="00A16331" w:rsidP="00354BD3">
            <w:pPr>
              <w:pStyle w:val="Normaltextbox"/>
              <w:ind w:left="0"/>
              <w:rPr>
                <w:rFonts w:cs="Arial"/>
                <w:color w:val="000000"/>
                <w:sz w:val="18"/>
                <w:szCs w:val="18"/>
              </w:rPr>
            </w:pPr>
            <w:r w:rsidRPr="0034759A">
              <w:rPr>
                <w:rFonts w:cs="Arial"/>
                <w:color w:val="000000"/>
                <w:sz w:val="18"/>
                <w:szCs w:val="18"/>
              </w:rPr>
              <w:t>Stamp, if available</w:t>
            </w:r>
          </w:p>
          <w:p w14:paraId="4C40131B" w14:textId="77777777" w:rsidR="00A16331" w:rsidRPr="0034759A" w:rsidRDefault="00A16331" w:rsidP="00354BD3">
            <w:pPr>
              <w:pStyle w:val="Normaltextbox"/>
              <w:rPr>
                <w:rFonts w:cs="Arial"/>
                <w:color w:val="000000"/>
                <w:sz w:val="18"/>
                <w:szCs w:val="18"/>
              </w:rPr>
            </w:pPr>
          </w:p>
        </w:tc>
        <w:tc>
          <w:tcPr>
            <w:tcW w:w="5951" w:type="dxa"/>
          </w:tcPr>
          <w:p w14:paraId="5129D50A" w14:textId="77777777" w:rsidR="00A16331" w:rsidRPr="0034759A" w:rsidRDefault="00A16331" w:rsidP="00354BD3">
            <w:pPr>
              <w:spacing w:before="80" w:after="80"/>
              <w:rPr>
                <w:color w:val="404040" w:themeColor="text1" w:themeTint="BF"/>
                <w:sz w:val="18"/>
                <w:szCs w:val="18"/>
              </w:rPr>
            </w:pPr>
          </w:p>
        </w:tc>
      </w:tr>
    </w:tbl>
    <w:p w14:paraId="52D9CC4B" w14:textId="0B582976" w:rsidR="001E7693" w:rsidRPr="000B4A25" w:rsidRDefault="001E7693" w:rsidP="008C366C">
      <w:pPr>
        <w:pBdr>
          <w:top w:val="nil"/>
          <w:left w:val="nil"/>
          <w:bottom w:val="nil"/>
          <w:right w:val="nil"/>
          <w:between w:val="nil"/>
        </w:pBdr>
        <w:spacing w:after="0" w:line="240" w:lineRule="auto"/>
        <w:contextualSpacing/>
        <w:jc w:val="left"/>
        <w:rPr>
          <w:rStyle w:val="IntenseReference"/>
          <w:rFonts w:cs="Arial"/>
          <w:sz w:val="18"/>
          <w:szCs w:val="18"/>
        </w:rPr>
      </w:pPr>
    </w:p>
    <w:sectPr w:rsidR="001E7693" w:rsidRPr="000B4A25" w:rsidSect="00B809B2">
      <w:headerReference w:type="default" r:id="rId14"/>
      <w:headerReference w:type="first" r:id="rId15"/>
      <w:pgSz w:w="11906" w:h="16838"/>
      <w:pgMar w:top="2127" w:right="1417" w:bottom="1560"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66BEF" w14:textId="77777777" w:rsidR="00A71576" w:rsidRDefault="00A71576" w:rsidP="00F069F2">
      <w:pPr>
        <w:spacing w:after="0" w:line="240" w:lineRule="auto"/>
      </w:pPr>
      <w:r>
        <w:separator/>
      </w:r>
    </w:p>
  </w:endnote>
  <w:endnote w:type="continuationSeparator" w:id="0">
    <w:p w14:paraId="143AD856" w14:textId="77777777" w:rsidR="00A71576" w:rsidRDefault="00A71576" w:rsidP="00F0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w:panose1 w:val="020005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002536"/>
      <w:docPartObj>
        <w:docPartGallery w:val="Page Numbers (Bottom of Page)"/>
        <w:docPartUnique/>
      </w:docPartObj>
    </w:sdtPr>
    <w:sdtEndPr>
      <w:rPr>
        <w:rStyle w:val="PageNumber"/>
      </w:rPr>
    </w:sdtEndPr>
    <w:sdtContent>
      <w:p w14:paraId="2C7F8E2B" w14:textId="5A3CB4B0" w:rsidR="00E10E54" w:rsidRDefault="00E10E54" w:rsidP="00E77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A83F18" w14:textId="7731B68E" w:rsidR="007B4287" w:rsidRDefault="007B4287" w:rsidP="00E10E54">
    <w:pPr>
      <w:pStyle w:val="Footer"/>
      <w:ind w:right="360" w:firstLine="360"/>
    </w:pPr>
    <w:r w:rsidRPr="00AE4A5B">
      <w:rPr>
        <w:noProof/>
        <w:lang w:val="de-DE" w:eastAsia="de-DE"/>
      </w:rPr>
      <w:drawing>
        <wp:anchor distT="0" distB="0" distL="114300" distR="114300" simplePos="0" relativeHeight="251670016" behindDoc="1" locked="0" layoutInCell="1" allowOverlap="1" wp14:anchorId="091527C1" wp14:editId="0BA2D755">
          <wp:simplePos x="0" y="0"/>
          <wp:positionH relativeFrom="column">
            <wp:posOffset>4352437</wp:posOffset>
          </wp:positionH>
          <wp:positionV relativeFrom="paragraph">
            <wp:posOffset>-352230</wp:posOffset>
          </wp:positionV>
          <wp:extent cx="2020765" cy="633047"/>
          <wp:effectExtent l="19050" t="0" r="0" b="0"/>
          <wp:wrapNone/>
          <wp:docPr id="2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2020765" cy="633047"/>
                  </a:xfrm>
                  <a:prstGeom prst="rect">
                    <a:avLst/>
                  </a:prstGeom>
                  <a:noFill/>
                  <a:ln w="9525">
                    <a:noFill/>
                    <a:miter lim="800000"/>
                    <a:headEnd/>
                    <a:tailEnd/>
                  </a:ln>
                </pic:spPr>
              </pic:pic>
            </a:graphicData>
          </a:graphic>
        </wp:anchor>
      </w:drawing>
    </w:r>
    <w:r>
      <w:t xml:space="preserve">                         </w:t>
    </w:r>
    <w:r w:rsidR="000E1F59">
      <w:rPr>
        <w:noProof/>
      </w:rPr>
      <w:fldChar w:fldCharType="begin"/>
    </w:r>
    <w:r w:rsidR="000E1F59">
      <w:rPr>
        <w:noProof/>
      </w:rPr>
      <w:instrText xml:space="preserve"> FILENAME   \* MERGEFORMAT </w:instrText>
    </w:r>
    <w:r w:rsidR="000E1F59">
      <w:rPr>
        <w:noProof/>
      </w:rPr>
      <w:fldChar w:fldCharType="separate"/>
    </w:r>
    <w:r w:rsidR="00BB7A94">
      <w:rPr>
        <w:noProof/>
      </w:rPr>
      <w:t>Form A General Tender Submission and Power of Attorney .docx</w:t>
    </w:r>
    <w:r w:rsidR="000E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31A7" w14:textId="7217614A" w:rsidR="003D1ECE" w:rsidRPr="003D1ECE" w:rsidRDefault="007E7601" w:rsidP="003D1ECE">
    <w:pPr>
      <w:pStyle w:val="Footer"/>
      <w:jc w:val="center"/>
      <w:rPr>
        <w:b/>
      </w:rPr>
    </w:pPr>
    <w:r w:rsidRPr="003D1ECE">
      <w:rPr>
        <w:b/>
        <w:noProof/>
      </w:rPr>
      <mc:AlternateContent>
        <mc:Choice Requires="wps">
          <w:drawing>
            <wp:anchor distT="0" distB="0" distL="114300" distR="114300" simplePos="0" relativeHeight="251682304" behindDoc="0" locked="0" layoutInCell="1" allowOverlap="1" wp14:anchorId="2C594F95" wp14:editId="5DCC63F1">
              <wp:simplePos x="0" y="0"/>
              <wp:positionH relativeFrom="column">
                <wp:posOffset>5458460</wp:posOffset>
              </wp:positionH>
              <wp:positionV relativeFrom="paragraph">
                <wp:posOffset>153882</wp:posOffset>
              </wp:positionV>
              <wp:extent cx="773430" cy="22987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430" cy="229870"/>
                      </a:xfrm>
                      <a:prstGeom prst="rect">
                        <a:avLst/>
                      </a:prstGeom>
                      <a:noFill/>
                      <a:ln w="6350">
                        <a:noFill/>
                      </a:ln>
                    </wps:spPr>
                    <wps:txbx>
                      <w:txbxContent>
                        <w:p w14:paraId="5C27745D" w14:textId="77777777" w:rsidR="003D1ECE" w:rsidRPr="00B809B2" w:rsidRDefault="003D1ECE" w:rsidP="003D1EC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594F95" id="_x0000_t202" coordsize="21600,21600" o:spt="202" path="m,l,21600r21600,l21600,xe">
              <v:stroke joinstyle="miter"/>
              <v:path gradientshapeok="t" o:connecttype="rect"/>
            </v:shapetype>
            <v:shape id="Text Box 2" o:spid="_x0000_s1026" type="#_x0000_t202" style="position:absolute;left:0;text-align:left;margin-left:429.8pt;margin-top:12.1pt;width:60.9pt;height:18.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" filled="f" stroked="f" strokeweight=".5pt">
              <v:fill o:detectmouseclick="t"/>
              <v:textbox style="mso-fit-shape-to-text:t">
                <w:txbxContent>
                  <w:p w14:paraId="5C27745D" w14:textId="77777777" w:rsidR="003D1ECE" w:rsidRPr="00B809B2" w:rsidRDefault="003D1ECE" w:rsidP="003D1ECE">
                    <w:pPr>
                      <w:pStyle w:val="Footer"/>
                      <w:jc w:val="center"/>
                      <w:rPr>
                        <w:color w:val="000000" w:themeColor="text1"/>
                        <w:sz w:val="18"/>
                        <w:szCs w:val="18"/>
                      </w:rPr>
                    </w:pPr>
                    <w:r w:rsidRPr="00B809B2">
                      <w:rPr>
                        <w:color w:val="000000" w:themeColor="text1"/>
                        <w:sz w:val="18"/>
                        <w:szCs w:val="18"/>
                      </w:rPr>
                      <w:t xml:space="preserve">Page </w:t>
                    </w:r>
                    <w:r w:rsidRPr="00B809B2">
                      <w:rPr>
                        <w:color w:val="000000" w:themeColor="text1"/>
                        <w:sz w:val="18"/>
                        <w:szCs w:val="18"/>
                      </w:rPr>
                      <w:fldChar w:fldCharType="begin"/>
                    </w:r>
                    <w:r w:rsidRPr="00B809B2">
                      <w:rPr>
                        <w:color w:val="000000" w:themeColor="text1"/>
                        <w:sz w:val="18"/>
                        <w:szCs w:val="18"/>
                      </w:rPr>
                      <w:instrText xml:space="preserve"> PAGE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r w:rsidRPr="00B809B2">
                      <w:rPr>
                        <w:color w:val="000000" w:themeColor="text1"/>
                        <w:sz w:val="18"/>
                        <w:szCs w:val="18"/>
                      </w:rPr>
                      <w:t xml:space="preserve"> of </w:t>
                    </w:r>
                    <w:r w:rsidRPr="00B809B2">
                      <w:rPr>
                        <w:color w:val="000000" w:themeColor="text1"/>
                        <w:sz w:val="18"/>
                        <w:szCs w:val="18"/>
                      </w:rPr>
                      <w:fldChar w:fldCharType="begin"/>
                    </w:r>
                    <w:r w:rsidRPr="00B809B2">
                      <w:rPr>
                        <w:color w:val="000000" w:themeColor="text1"/>
                        <w:sz w:val="18"/>
                        <w:szCs w:val="18"/>
                      </w:rPr>
                      <w:instrText xml:space="preserve"> NUMPAGES  \* Arabic  \* MERGEFORMAT </w:instrText>
                    </w:r>
                    <w:r w:rsidRPr="00B809B2">
                      <w:rPr>
                        <w:color w:val="000000" w:themeColor="text1"/>
                        <w:sz w:val="18"/>
                        <w:szCs w:val="18"/>
                      </w:rPr>
                      <w:fldChar w:fldCharType="separate"/>
                    </w:r>
                    <w:r w:rsidRPr="00B809B2">
                      <w:rPr>
                        <w:noProof/>
                        <w:color w:val="000000" w:themeColor="text1"/>
                        <w:sz w:val="18"/>
                        <w:szCs w:val="18"/>
                      </w:rPr>
                      <w:t>2</w:t>
                    </w:r>
                    <w:r w:rsidRPr="00B809B2">
                      <w:rPr>
                        <w:color w:val="000000" w:themeColor="text1"/>
                        <w:sz w:val="18"/>
                        <w:szCs w:val="18"/>
                      </w:rPr>
                      <w:fldChar w:fldCharType="end"/>
                    </w:r>
                  </w:p>
                </w:txbxContent>
              </v:textbox>
            </v:shape>
          </w:pict>
        </mc:Fallback>
      </mc:AlternateContent>
    </w:r>
    <w:r w:rsidR="003D1ECE" w:rsidRPr="003D1ECE">
      <w:rPr>
        <w:rFonts w:cs="Arial"/>
        <w:b/>
        <w:noProof/>
        <w:color w:val="000000"/>
      </w:rPr>
      <w:drawing>
        <wp:anchor distT="0" distB="0" distL="114300" distR="114300" simplePos="0" relativeHeight="251683328" behindDoc="0" locked="0" layoutInCell="1" allowOverlap="1" wp14:anchorId="5B041134" wp14:editId="05FC4567">
          <wp:simplePos x="0" y="0"/>
          <wp:positionH relativeFrom="column">
            <wp:posOffset>-544195</wp:posOffset>
          </wp:positionH>
          <wp:positionV relativeFrom="paragraph">
            <wp:posOffset>-8043</wp:posOffset>
          </wp:positionV>
          <wp:extent cx="2134235" cy="500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g&amp;GA number.png"/>
                  <pic:cNvPicPr/>
                </pic:nvPicPr>
                <pic:blipFill>
                  <a:blip r:embed="rId1">
                    <a:extLst>
                      <a:ext uri="{28A0092B-C50C-407E-A947-70E740481C1C}">
                        <a14:useLocalDpi xmlns:a14="http://schemas.microsoft.com/office/drawing/2010/main" val="0"/>
                      </a:ext>
                    </a:extLst>
                  </a:blip>
                  <a:stretch>
                    <a:fillRect/>
                  </a:stretch>
                </pic:blipFill>
                <pic:spPr>
                  <a:xfrm>
                    <a:off x="0" y="0"/>
                    <a:ext cx="2134235" cy="500380"/>
                  </a:xfrm>
                  <a:prstGeom prst="rect">
                    <a:avLst/>
                  </a:prstGeom>
                </pic:spPr>
              </pic:pic>
            </a:graphicData>
          </a:graphic>
          <wp14:sizeRelH relativeFrom="margin">
            <wp14:pctWidth>0</wp14:pctWidth>
          </wp14:sizeRelH>
          <wp14:sizeRelV relativeFrom="margin">
            <wp14:pctHeight>0</wp14:pctHeight>
          </wp14:sizeRelV>
        </wp:anchor>
      </w:drawing>
    </w:r>
  </w:p>
  <w:p w14:paraId="7CE91D84" w14:textId="0FB1FEA9" w:rsidR="007B4287" w:rsidRPr="003D1ECE" w:rsidRDefault="003D1ECE" w:rsidP="003D1ECE">
    <w:pPr>
      <w:pStyle w:val="Footer"/>
    </w:pPr>
    <w:r>
      <w:rPr>
        <w:noProof/>
      </w:rPr>
      <mc:AlternateContent>
        <mc:Choice Requires="wps">
          <w:drawing>
            <wp:anchor distT="0" distB="0" distL="114300" distR="114300" simplePos="0" relativeHeight="251681280" behindDoc="0" locked="0" layoutInCell="1" allowOverlap="1" wp14:anchorId="61C8DF63" wp14:editId="722EB2CD">
              <wp:simplePos x="0" y="0"/>
              <wp:positionH relativeFrom="column">
                <wp:posOffset>2411942</wp:posOffset>
              </wp:positionH>
              <wp:positionV relativeFrom="paragraph">
                <wp:posOffset>26035</wp:posOffset>
              </wp:positionV>
              <wp:extent cx="1112400" cy="230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112400" cy="230400"/>
                      </a:xfrm>
                      <a:prstGeom prst="rect">
                        <a:avLst/>
                      </a:prstGeom>
                      <a:noFill/>
                      <a:ln w="6350">
                        <a:noFill/>
                      </a:ln>
                    </wps:spPr>
                    <wps:txbx>
                      <w:txbxContent>
                        <w:p w14:paraId="70A7F736" w14:textId="5DF18D19" w:rsidR="003D1ECE" w:rsidRPr="007E4B6F" w:rsidRDefault="003D1ECE" w:rsidP="003D1ECE">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C8DF63" id="Text Box 34" o:spid="_x0000_s1027" type="#_x0000_t202" style="position:absolute;left:0;text-align:left;margin-left:189.9pt;margin-top:2.05pt;width:87.6pt;height:18.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" filled="f" stroked="f" strokeweight=".5pt">
              <v:fill o:detectmouseclick="t"/>
              <v:textbox style="mso-fit-shape-to-text:t">
                <w:txbxContent>
                  <w:p w14:paraId="70A7F736" w14:textId="5DF18D19" w:rsidR="003D1ECE" w:rsidRPr="007E4B6F" w:rsidRDefault="003D1ECE" w:rsidP="003D1ECE">
                    <w:pPr>
                      <w:pStyle w:val="Footer"/>
                      <w:jc w:val="center"/>
                      <w:rPr>
                        <w:rFonts w:cs="Arial"/>
                        <w:b/>
                        <w:noProof/>
                        <w:color w:val="000000"/>
                      </w:rPr>
                    </w:pPr>
                    <w:r w:rsidRPr="003D1ECE">
                      <w:rPr>
                        <w:b/>
                        <w:sz w:val="18"/>
                        <w:szCs w:val="18"/>
                      </w:rPr>
                      <w:t>AI4Cities</w:t>
                    </w:r>
                    <w:r w:rsidRPr="003D1ECE">
                      <w:rPr>
                        <w:b/>
                        <w:noProof/>
                        <w:sz w:val="18"/>
                        <w:szCs w:val="18"/>
                      </w:rPr>
                      <w:t xml:space="preserve"> </w:t>
                    </w:r>
                    <w:r w:rsidRPr="003D1ECE">
                      <w:rPr>
                        <w:b/>
                        <w:sz w:val="18"/>
                        <w:szCs w:val="18"/>
                      </w:rPr>
                      <w:t xml:space="preserve">Form </w:t>
                    </w:r>
                    <w:r>
                      <w:rPr>
                        <w:b/>
                        <w:sz w:val="18"/>
                        <w:szCs w:val="18"/>
                      </w:rPr>
                      <w:t>C</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78D0" w14:textId="77777777" w:rsidR="00A71576" w:rsidRDefault="00A71576" w:rsidP="00F069F2">
      <w:pPr>
        <w:spacing w:after="0" w:line="240" w:lineRule="auto"/>
      </w:pPr>
      <w:r>
        <w:separator/>
      </w:r>
    </w:p>
  </w:footnote>
  <w:footnote w:type="continuationSeparator" w:id="0">
    <w:p w14:paraId="4FC61E6C" w14:textId="77777777" w:rsidR="00A71576" w:rsidRDefault="00A71576" w:rsidP="00F0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F98D" w14:textId="43D79F45" w:rsidR="007B4287" w:rsidRPr="00AE4A5B" w:rsidRDefault="000E1F59" w:rsidP="00AE4A5B">
    <w:pPr>
      <w:pStyle w:val="Header"/>
      <w:jc w:val="right"/>
      <w:rPr>
        <w:color w:val="7F7F7F" w:themeColor="text1" w:themeTint="80"/>
      </w:rPr>
    </w:pPr>
    <w:r>
      <w:rPr>
        <w:noProof/>
        <w:color w:val="7F7F7F" w:themeColor="text1" w:themeTint="80"/>
      </w:rPr>
      <w:fldChar w:fldCharType="begin"/>
    </w:r>
    <w:r>
      <w:rPr>
        <w:noProof/>
        <w:color w:val="7F7F7F" w:themeColor="text1" w:themeTint="80"/>
      </w:rPr>
      <w:instrText xml:space="preserve"> STYLEREF  "Heading 1"  \* MERGEFORMAT </w:instrText>
    </w:r>
    <w:r>
      <w:rPr>
        <w:noProof/>
        <w:color w:val="7F7F7F" w:themeColor="text1" w:themeTint="80"/>
      </w:rPr>
      <w:fldChar w:fldCharType="separate"/>
    </w:r>
    <w:r w:rsidR="00BB7A94">
      <w:rPr>
        <w:b/>
        <w:bCs/>
        <w:noProof/>
        <w:color w:val="7F7F7F" w:themeColor="text1" w:themeTint="80"/>
        <w:lang w:val="en-US"/>
      </w:rPr>
      <w:t>Error! No text of specified style in document.</w:t>
    </w:r>
    <w:r>
      <w:rPr>
        <w:noProof/>
      </w:rPr>
      <w:fldChar w:fldCharType="end"/>
    </w:r>
    <w:r w:rsidR="007B4287" w:rsidRPr="00AE4A5B">
      <w:rPr>
        <w:noProof/>
        <w:color w:val="7F7F7F" w:themeColor="text1" w:themeTint="80"/>
        <w:lang w:val="de-DE" w:eastAsia="de-DE"/>
      </w:rPr>
      <w:drawing>
        <wp:anchor distT="0" distB="0" distL="114300" distR="114300" simplePos="0" relativeHeight="251667968" behindDoc="1" locked="0" layoutInCell="1" allowOverlap="1" wp14:anchorId="28DC6BA3" wp14:editId="2B1A02FD">
          <wp:simplePos x="0" y="0"/>
          <wp:positionH relativeFrom="column">
            <wp:posOffset>-655662</wp:posOffset>
          </wp:positionH>
          <wp:positionV relativeFrom="paragraph">
            <wp:posOffset>-203982</wp:posOffset>
          </wp:positionV>
          <wp:extent cx="944001" cy="886265"/>
          <wp:effectExtent l="19050" t="0" r="8499" b="0"/>
          <wp:wrapTopAndBottom/>
          <wp:docPr id="2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944001" cy="8862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5432" w14:textId="77777777" w:rsidR="00B809B2" w:rsidRPr="00B55FF7" w:rsidRDefault="00B809B2" w:rsidP="00B809B2">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7184" behindDoc="0" locked="0" layoutInCell="1" allowOverlap="1" wp14:anchorId="434EB198" wp14:editId="3CFFED3C">
          <wp:simplePos x="0" y="0"/>
          <wp:positionH relativeFrom="column">
            <wp:posOffset>5033645</wp:posOffset>
          </wp:positionH>
          <wp:positionV relativeFrom="paragraph">
            <wp:posOffset>-19685</wp:posOffset>
          </wp:positionV>
          <wp:extent cx="1373505" cy="52578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D4338AD" w14:textId="77777777" w:rsidR="007B4287" w:rsidRPr="00B809B2" w:rsidRDefault="007B4287" w:rsidP="00B80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2456" w14:textId="77777777" w:rsidR="007B4287" w:rsidRDefault="007B4287" w:rsidP="00F069F2">
    <w:pPr>
      <w:pStyle w:val="Header"/>
      <w:jc w:val="right"/>
    </w:pPr>
    <w:r w:rsidRPr="007C79A1">
      <w:rPr>
        <w:noProof/>
        <w:lang w:val="de-DE" w:eastAsia="de-DE"/>
      </w:rPr>
      <w:drawing>
        <wp:anchor distT="0" distB="0" distL="114300" distR="114300" simplePos="0" relativeHeight="251659776" behindDoc="1" locked="1" layoutInCell="1" allowOverlap="1" wp14:anchorId="012B7E8C" wp14:editId="7CA269D7">
          <wp:simplePos x="0" y="0"/>
          <wp:positionH relativeFrom="column">
            <wp:posOffset>-899795</wp:posOffset>
          </wp:positionH>
          <wp:positionV relativeFrom="page">
            <wp:posOffset>8255</wp:posOffset>
          </wp:positionV>
          <wp:extent cx="7554595" cy="10685145"/>
          <wp:effectExtent l="0" t="0" r="8255" b="1905"/>
          <wp:wrapNone/>
          <wp:docPr id="26"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7" descr="/Users/freilaut/Desktop/uw_word_tite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85145"/>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F563" w14:textId="77777777" w:rsidR="00B809B2" w:rsidRPr="00B55FF7" w:rsidRDefault="00B809B2" w:rsidP="00B809B2">
    <w:pPr>
      <w:pStyle w:val="Header"/>
      <w:rPr>
        <w:rFonts w:asciiTheme="majorHAnsi" w:hAnsiTheme="majorHAnsi"/>
        <w:color w:val="7F7F7F" w:themeColor="text1" w:themeTint="80"/>
      </w:rPr>
    </w:pPr>
    <w:r w:rsidRPr="00B55FF7">
      <w:rPr>
        <w:noProof/>
        <w:lang w:val="de-DE" w:eastAsia="de-DE"/>
      </w:rPr>
      <w:drawing>
        <wp:anchor distT="0" distB="0" distL="114300" distR="114300" simplePos="0" relativeHeight="251679232" behindDoc="0" locked="0" layoutInCell="1" allowOverlap="1" wp14:anchorId="5FE272DF" wp14:editId="0D5DB825">
          <wp:simplePos x="0" y="0"/>
          <wp:positionH relativeFrom="column">
            <wp:posOffset>5033645</wp:posOffset>
          </wp:positionH>
          <wp:positionV relativeFrom="paragraph">
            <wp:posOffset>-19685</wp:posOffset>
          </wp:positionV>
          <wp:extent cx="1373505" cy="5257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525780"/>
                  </a:xfrm>
                  <a:prstGeom prst="rect">
                    <a:avLst/>
                  </a:prstGeom>
                </pic:spPr>
              </pic:pic>
            </a:graphicData>
          </a:graphic>
          <wp14:sizeRelH relativeFrom="margin">
            <wp14:pctWidth>0</wp14:pctWidth>
          </wp14:sizeRelH>
          <wp14:sizeRelV relativeFrom="margin">
            <wp14:pctHeight>0</wp14:pctHeight>
          </wp14:sizeRelV>
        </wp:anchor>
      </w:drawing>
    </w:r>
    <w:r w:rsidRPr="00C91999">
      <w:rPr>
        <w:color w:val="0432FF"/>
        <w:sz w:val="18"/>
        <w:szCs w:val="18"/>
        <w:highlight w:val="yellow"/>
      </w:rPr>
      <w:t>INSERT TENDERER IDENTIFIER HERE</w:t>
    </w:r>
  </w:p>
  <w:p w14:paraId="5EBBA62A" w14:textId="77777777" w:rsidR="00B809B2" w:rsidRPr="00B809B2" w:rsidRDefault="00B809B2" w:rsidP="00B809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6396" w14:textId="576C1AF2" w:rsidR="007B4287" w:rsidRDefault="007B4287" w:rsidP="00F06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8D647B8"/>
    <w:name w:val="Nummerierung 5"/>
    <w:lvl w:ilvl="0">
      <w:start w:val="1"/>
      <w:numFmt w:val="decimal"/>
      <w:pStyle w:val="Nummerierung1Fortsetzung"/>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908CDE74"/>
    <w:lvl w:ilvl="0">
      <w:start w:val="1"/>
      <w:numFmt w:val="decimal"/>
      <w:pStyle w:val="Heading1"/>
      <w:lvlText w:val="%1."/>
      <w:lvlJc w:val="left"/>
      <w:pPr>
        <w:ind w:left="720" w:hanging="720"/>
      </w:pPr>
      <w:rPr>
        <w:rFonts w:hint="default"/>
      </w:rPr>
    </w:lvl>
    <w:lvl w:ilvl="1">
      <w:start w:val="1"/>
      <w:numFmt w:val="decimal"/>
      <w:pStyle w:val="Heading2"/>
      <w:isLgl/>
      <w:lvlText w:val="%1.%2."/>
      <w:lvlJc w:val="left"/>
      <w:pPr>
        <w:ind w:left="1008" w:hanging="1008"/>
      </w:pPr>
      <w:rPr>
        <w:rFonts w:hint="default"/>
      </w:rPr>
    </w:lvl>
    <w:lvl w:ilvl="2">
      <w:start w:val="1"/>
      <w:numFmt w:val="decimal"/>
      <w:pStyle w:val="Heading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60A1F8D"/>
    <w:multiLevelType w:val="hybridMultilevel"/>
    <w:tmpl w:val="896ED0BE"/>
    <w:lvl w:ilvl="0" w:tplc="42F2AD9A">
      <w:start w:val="1"/>
      <w:numFmt w:val="bullet"/>
      <w:pStyle w:val="Bullets"/>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4134"/>
    <w:multiLevelType w:val="hybridMultilevel"/>
    <w:tmpl w:val="4C66371C"/>
    <w:lvl w:ilvl="0" w:tplc="8AAC8A70">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705E"/>
    <w:multiLevelType w:val="hybridMultilevel"/>
    <w:tmpl w:val="B8CA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F1D1A"/>
    <w:multiLevelType w:val="hybridMultilevel"/>
    <w:tmpl w:val="25CC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926EB"/>
    <w:multiLevelType w:val="hybridMultilevel"/>
    <w:tmpl w:val="6B68D0B0"/>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B1B2D"/>
    <w:multiLevelType w:val="multilevel"/>
    <w:tmpl w:val="9502F1FE"/>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w:eastAsia="Courier" w:hAnsi="Courier" w:cs="Couri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w:eastAsia="Courier" w:hAnsi="Courier" w:cs="Courier"/>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w:eastAsia="Courier" w:hAnsi="Courier" w:cs="Courier"/>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7E10EF7"/>
    <w:multiLevelType w:val="hybridMultilevel"/>
    <w:tmpl w:val="7374C9A6"/>
    <w:lvl w:ilvl="0" w:tplc="3C32B54A">
      <w:start w:val="1"/>
      <w:numFmt w:val="bullet"/>
      <w:lvlText w:val=""/>
      <w:lvlJc w:val="left"/>
      <w:pPr>
        <w:ind w:left="720" w:hanging="360"/>
      </w:pPr>
      <w:rPr>
        <w:rFonts w:ascii="Wingdings" w:hAnsi="Wingdings" w:hint="default"/>
      </w:rPr>
    </w:lvl>
    <w:lvl w:ilvl="1" w:tplc="1B58453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F4DB9"/>
    <w:multiLevelType w:val="multilevel"/>
    <w:tmpl w:val="F8CA0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6E01AA"/>
    <w:multiLevelType w:val="multilevel"/>
    <w:tmpl w:val="08D425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778A4A79"/>
    <w:multiLevelType w:val="multilevel"/>
    <w:tmpl w:val="73865C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8483F5A"/>
    <w:multiLevelType w:val="hybridMultilevel"/>
    <w:tmpl w:val="65084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13"/>
  </w:num>
  <w:num w:numId="6">
    <w:abstractNumId w:val="2"/>
  </w:num>
  <w:num w:numId="7">
    <w:abstractNumId w:val="6"/>
  </w:num>
  <w:num w:numId="8">
    <w:abstractNumId w:val="8"/>
  </w:num>
  <w:num w:numId="9">
    <w:abstractNumId w:val="0"/>
  </w:num>
  <w:num w:numId="10">
    <w:abstractNumId w:val="3"/>
  </w:num>
  <w:num w:numId="11">
    <w:abstractNumId w:val="3"/>
    <w:lvlOverride w:ilvl="0">
      <w:startOverride w:val="1"/>
    </w:lvlOverride>
  </w:num>
  <w:num w:numId="12">
    <w:abstractNumId w:val="7"/>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560"/>
    <w:rsid w:val="00015AAB"/>
    <w:rsid w:val="00057398"/>
    <w:rsid w:val="00070159"/>
    <w:rsid w:val="00087616"/>
    <w:rsid w:val="00090A04"/>
    <w:rsid w:val="000B4A25"/>
    <w:rsid w:val="000C64D1"/>
    <w:rsid w:val="000D5C9E"/>
    <w:rsid w:val="000E1F59"/>
    <w:rsid w:val="000E6A71"/>
    <w:rsid w:val="00120BB9"/>
    <w:rsid w:val="00122C24"/>
    <w:rsid w:val="001421A6"/>
    <w:rsid w:val="001644E0"/>
    <w:rsid w:val="001D50F8"/>
    <w:rsid w:val="001D5DD6"/>
    <w:rsid w:val="001E583B"/>
    <w:rsid w:val="001E7693"/>
    <w:rsid w:val="00207A74"/>
    <w:rsid w:val="00214C94"/>
    <w:rsid w:val="00226C98"/>
    <w:rsid w:val="0024014C"/>
    <w:rsid w:val="00262BC1"/>
    <w:rsid w:val="00282DCB"/>
    <w:rsid w:val="002C793A"/>
    <w:rsid w:val="002E5277"/>
    <w:rsid w:val="002F3C71"/>
    <w:rsid w:val="00305D93"/>
    <w:rsid w:val="00333B54"/>
    <w:rsid w:val="0033518E"/>
    <w:rsid w:val="00337123"/>
    <w:rsid w:val="00376CAC"/>
    <w:rsid w:val="0038091D"/>
    <w:rsid w:val="00390D39"/>
    <w:rsid w:val="00392FDA"/>
    <w:rsid w:val="003B38D7"/>
    <w:rsid w:val="003C16FB"/>
    <w:rsid w:val="003D1ECE"/>
    <w:rsid w:val="003E00EF"/>
    <w:rsid w:val="004430ED"/>
    <w:rsid w:val="00445327"/>
    <w:rsid w:val="00454444"/>
    <w:rsid w:val="00467880"/>
    <w:rsid w:val="004A6B7D"/>
    <w:rsid w:val="004C24A0"/>
    <w:rsid w:val="004D2139"/>
    <w:rsid w:val="004F686B"/>
    <w:rsid w:val="004F70C6"/>
    <w:rsid w:val="00526E8B"/>
    <w:rsid w:val="005331E0"/>
    <w:rsid w:val="00553CAF"/>
    <w:rsid w:val="00560191"/>
    <w:rsid w:val="0056544A"/>
    <w:rsid w:val="00567F68"/>
    <w:rsid w:val="0058219C"/>
    <w:rsid w:val="005934F3"/>
    <w:rsid w:val="00595CA1"/>
    <w:rsid w:val="005A53C6"/>
    <w:rsid w:val="005C1BE9"/>
    <w:rsid w:val="005C24A3"/>
    <w:rsid w:val="005F0005"/>
    <w:rsid w:val="0062111A"/>
    <w:rsid w:val="00621AB3"/>
    <w:rsid w:val="0064237A"/>
    <w:rsid w:val="00643F59"/>
    <w:rsid w:val="0068206C"/>
    <w:rsid w:val="00695548"/>
    <w:rsid w:val="006B28E5"/>
    <w:rsid w:val="006F0756"/>
    <w:rsid w:val="007121A6"/>
    <w:rsid w:val="00720D8B"/>
    <w:rsid w:val="007273A0"/>
    <w:rsid w:val="00744DEA"/>
    <w:rsid w:val="00751B13"/>
    <w:rsid w:val="00752960"/>
    <w:rsid w:val="0076014A"/>
    <w:rsid w:val="007A40E6"/>
    <w:rsid w:val="007B2D2D"/>
    <w:rsid w:val="007B4287"/>
    <w:rsid w:val="007C18AE"/>
    <w:rsid w:val="007C72D9"/>
    <w:rsid w:val="007C79A1"/>
    <w:rsid w:val="007D0F2F"/>
    <w:rsid w:val="007E339F"/>
    <w:rsid w:val="007E7601"/>
    <w:rsid w:val="007F580B"/>
    <w:rsid w:val="00802DB9"/>
    <w:rsid w:val="00803560"/>
    <w:rsid w:val="00815CB0"/>
    <w:rsid w:val="008250AD"/>
    <w:rsid w:val="008509C6"/>
    <w:rsid w:val="00876834"/>
    <w:rsid w:val="00884CEF"/>
    <w:rsid w:val="008A7E52"/>
    <w:rsid w:val="008C22F1"/>
    <w:rsid w:val="008C366C"/>
    <w:rsid w:val="008C4E28"/>
    <w:rsid w:val="008F4DDE"/>
    <w:rsid w:val="008F6687"/>
    <w:rsid w:val="0090030B"/>
    <w:rsid w:val="00917198"/>
    <w:rsid w:val="0095313B"/>
    <w:rsid w:val="00966EE6"/>
    <w:rsid w:val="00970C7B"/>
    <w:rsid w:val="00980657"/>
    <w:rsid w:val="00992D07"/>
    <w:rsid w:val="009A2DD7"/>
    <w:rsid w:val="009A3DD7"/>
    <w:rsid w:val="00A16331"/>
    <w:rsid w:val="00A228F9"/>
    <w:rsid w:val="00A27500"/>
    <w:rsid w:val="00A27BC2"/>
    <w:rsid w:val="00A52ED6"/>
    <w:rsid w:val="00A71576"/>
    <w:rsid w:val="00A837D8"/>
    <w:rsid w:val="00A9398D"/>
    <w:rsid w:val="00AB20D4"/>
    <w:rsid w:val="00AD1B88"/>
    <w:rsid w:val="00AE4A5B"/>
    <w:rsid w:val="00B0078F"/>
    <w:rsid w:val="00B12B24"/>
    <w:rsid w:val="00B145B8"/>
    <w:rsid w:val="00B54B72"/>
    <w:rsid w:val="00B55FF7"/>
    <w:rsid w:val="00B57961"/>
    <w:rsid w:val="00B65A5A"/>
    <w:rsid w:val="00B76B55"/>
    <w:rsid w:val="00B809B2"/>
    <w:rsid w:val="00BA0F84"/>
    <w:rsid w:val="00BA1477"/>
    <w:rsid w:val="00BA5AC7"/>
    <w:rsid w:val="00BA6B12"/>
    <w:rsid w:val="00BB520C"/>
    <w:rsid w:val="00BB7A94"/>
    <w:rsid w:val="00BF10E2"/>
    <w:rsid w:val="00C36D40"/>
    <w:rsid w:val="00C62E8F"/>
    <w:rsid w:val="00C848EB"/>
    <w:rsid w:val="00C95D9D"/>
    <w:rsid w:val="00CB3722"/>
    <w:rsid w:val="00CC30F8"/>
    <w:rsid w:val="00CD7CC6"/>
    <w:rsid w:val="00CE1B00"/>
    <w:rsid w:val="00CE39C1"/>
    <w:rsid w:val="00D0659B"/>
    <w:rsid w:val="00D11D49"/>
    <w:rsid w:val="00D16DFC"/>
    <w:rsid w:val="00D32DA6"/>
    <w:rsid w:val="00D3424F"/>
    <w:rsid w:val="00D350A7"/>
    <w:rsid w:val="00D4040B"/>
    <w:rsid w:val="00D66887"/>
    <w:rsid w:val="00D66D6A"/>
    <w:rsid w:val="00D81B49"/>
    <w:rsid w:val="00DB49CD"/>
    <w:rsid w:val="00DB4EEE"/>
    <w:rsid w:val="00DD68A8"/>
    <w:rsid w:val="00DE340D"/>
    <w:rsid w:val="00E10E54"/>
    <w:rsid w:val="00E378F7"/>
    <w:rsid w:val="00E4010E"/>
    <w:rsid w:val="00E55D36"/>
    <w:rsid w:val="00E632B6"/>
    <w:rsid w:val="00E77FC8"/>
    <w:rsid w:val="00E87DC2"/>
    <w:rsid w:val="00E963A6"/>
    <w:rsid w:val="00E97408"/>
    <w:rsid w:val="00E97E96"/>
    <w:rsid w:val="00EB4D09"/>
    <w:rsid w:val="00EB5147"/>
    <w:rsid w:val="00EC10AC"/>
    <w:rsid w:val="00EF45E9"/>
    <w:rsid w:val="00EF4B45"/>
    <w:rsid w:val="00F05908"/>
    <w:rsid w:val="00F069F2"/>
    <w:rsid w:val="00F2372E"/>
    <w:rsid w:val="00F41EC9"/>
    <w:rsid w:val="00F51857"/>
    <w:rsid w:val="00F575FD"/>
    <w:rsid w:val="00F758E6"/>
    <w:rsid w:val="00F75922"/>
    <w:rsid w:val="00FA1973"/>
    <w:rsid w:val="00FA547A"/>
    <w:rsid w:val="00FB3476"/>
    <w:rsid w:val="00FB58E4"/>
    <w:rsid w:val="00FD5D01"/>
    <w:rsid w:val="00FE23C4"/>
    <w:rsid w:val="00FF0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AD95"/>
  <w15:docId w15:val="{E19485B4-F63B-493C-B011-45E82A77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16"/>
    <w:pPr>
      <w:spacing w:line="288" w:lineRule="auto"/>
      <w:jc w:val="both"/>
    </w:pPr>
    <w:rPr>
      <w:rFonts w:ascii="Arial" w:hAnsi="Arial"/>
    </w:rPr>
  </w:style>
  <w:style w:type="paragraph" w:styleId="Heading1">
    <w:name w:val="heading 1"/>
    <w:basedOn w:val="Normal"/>
    <w:next w:val="Normal"/>
    <w:link w:val="Heading1Char"/>
    <w:uiPriority w:val="9"/>
    <w:qFormat/>
    <w:rsid w:val="00EB4D09"/>
    <w:pPr>
      <w:keepNext/>
      <w:keepLines/>
      <w:numPr>
        <w:numId w:val="2"/>
      </w:numPr>
      <w:spacing w:before="360" w:after="320" w:line="264" w:lineRule="auto"/>
      <w:outlineLvl w:val="0"/>
    </w:pPr>
    <w:rPr>
      <w:rFonts w:eastAsiaTheme="majorEastAsia" w:cstheme="majorBidi"/>
      <w:b/>
      <w:bCs/>
      <w:color w:val="1B2C41"/>
      <w:sz w:val="56"/>
      <w:szCs w:val="56"/>
    </w:rPr>
  </w:style>
  <w:style w:type="paragraph" w:styleId="Heading2">
    <w:name w:val="heading 2"/>
    <w:basedOn w:val="Normal"/>
    <w:next w:val="Normal"/>
    <w:link w:val="Heading2Char"/>
    <w:uiPriority w:val="9"/>
    <w:unhideWhenUsed/>
    <w:qFormat/>
    <w:rsid w:val="00CC30F8"/>
    <w:pPr>
      <w:keepNext/>
      <w:keepLines/>
      <w:numPr>
        <w:ilvl w:val="1"/>
        <w:numId w:val="2"/>
      </w:numPr>
      <w:spacing w:before="240" w:after="240" w:line="264" w:lineRule="auto"/>
      <w:ind w:left="1009" w:hanging="1009"/>
      <w:outlineLvl w:val="1"/>
    </w:pPr>
    <w:rPr>
      <w:rFonts w:eastAsiaTheme="majorEastAsia" w:cstheme="majorBidi"/>
      <w:b/>
      <w:bCs/>
      <w:color w:val="F9B122"/>
      <w:sz w:val="44"/>
      <w:szCs w:val="44"/>
    </w:rPr>
  </w:style>
  <w:style w:type="paragraph" w:styleId="Heading3">
    <w:name w:val="heading 3"/>
    <w:basedOn w:val="Normal"/>
    <w:next w:val="Normal"/>
    <w:link w:val="Heading3Char"/>
    <w:uiPriority w:val="9"/>
    <w:unhideWhenUsed/>
    <w:qFormat/>
    <w:rsid w:val="00CC30F8"/>
    <w:pPr>
      <w:keepNext/>
      <w:keepLines/>
      <w:numPr>
        <w:ilvl w:val="2"/>
        <w:numId w:val="2"/>
      </w:numPr>
      <w:spacing w:before="200" w:after="240"/>
      <w:ind w:left="1224"/>
      <w:outlineLvl w:val="2"/>
    </w:pPr>
    <w:rPr>
      <w:rFonts w:eastAsiaTheme="majorEastAsia" w:cstheme="majorBidi"/>
      <w:b/>
      <w:bCs/>
      <w:color w:val="F9B122"/>
      <w:sz w:val="36"/>
      <w:szCs w:val="36"/>
    </w:rPr>
  </w:style>
  <w:style w:type="paragraph" w:styleId="Heading4">
    <w:name w:val="heading 4"/>
    <w:basedOn w:val="Normal"/>
    <w:next w:val="Normal"/>
    <w:link w:val="Heading4Char"/>
    <w:uiPriority w:val="9"/>
    <w:unhideWhenUsed/>
    <w:qFormat/>
    <w:rsid w:val="007A40E6"/>
    <w:pPr>
      <w:keepNext/>
      <w:keepLines/>
      <w:spacing w:before="200" w:after="200"/>
      <w:outlineLvl w:val="3"/>
    </w:pPr>
    <w:rPr>
      <w:rFonts w:ascii="Calibri" w:eastAsiaTheme="majorEastAsia" w:hAnsi="Calibri" w:cs="Calibri"/>
      <w:b/>
      <w:bCs/>
      <w:iCs/>
      <w:color w:val="1B2C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6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560"/>
    <w:rPr>
      <w:rFonts w:eastAsiaTheme="minorEastAsia"/>
      <w:lang w:val="en-US"/>
    </w:rPr>
  </w:style>
  <w:style w:type="paragraph" w:styleId="BalloonText">
    <w:name w:val="Balloon Text"/>
    <w:basedOn w:val="Normal"/>
    <w:link w:val="BalloonTextChar"/>
    <w:uiPriority w:val="99"/>
    <w:semiHidden/>
    <w:unhideWhenUsed/>
    <w:rsid w:val="0080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60"/>
    <w:rPr>
      <w:rFonts w:ascii="Tahoma" w:hAnsi="Tahoma" w:cs="Tahoma"/>
      <w:sz w:val="16"/>
      <w:szCs w:val="16"/>
    </w:rPr>
  </w:style>
  <w:style w:type="character" w:customStyle="1" w:styleId="Heading1Char">
    <w:name w:val="Heading 1 Char"/>
    <w:basedOn w:val="DefaultParagraphFont"/>
    <w:link w:val="Heading1"/>
    <w:uiPriority w:val="9"/>
    <w:rsid w:val="00EB4D09"/>
    <w:rPr>
      <w:rFonts w:ascii="Arial" w:eastAsiaTheme="majorEastAsia" w:hAnsi="Arial" w:cstheme="majorBidi"/>
      <w:b/>
      <w:bCs/>
      <w:color w:val="1B2C41"/>
      <w:sz w:val="56"/>
      <w:szCs w:val="56"/>
    </w:rPr>
  </w:style>
  <w:style w:type="character" w:customStyle="1" w:styleId="Heading2Char">
    <w:name w:val="Heading 2 Char"/>
    <w:basedOn w:val="DefaultParagraphFont"/>
    <w:link w:val="Heading2"/>
    <w:uiPriority w:val="9"/>
    <w:rsid w:val="00CC30F8"/>
    <w:rPr>
      <w:rFonts w:ascii="Arial" w:eastAsiaTheme="majorEastAsia" w:hAnsi="Arial" w:cstheme="majorBidi"/>
      <w:b/>
      <w:bCs/>
      <w:color w:val="F9B122"/>
      <w:sz w:val="44"/>
      <w:szCs w:val="44"/>
    </w:rPr>
  </w:style>
  <w:style w:type="character" w:customStyle="1" w:styleId="Heading3Char">
    <w:name w:val="Heading 3 Char"/>
    <w:basedOn w:val="DefaultParagraphFont"/>
    <w:link w:val="Heading3"/>
    <w:uiPriority w:val="9"/>
    <w:rsid w:val="00CC30F8"/>
    <w:rPr>
      <w:rFonts w:ascii="Arial" w:eastAsiaTheme="majorEastAsia" w:hAnsi="Arial" w:cstheme="majorBidi"/>
      <w:b/>
      <w:bCs/>
      <w:color w:val="F9B122"/>
      <w:sz w:val="36"/>
      <w:szCs w:val="36"/>
    </w:rPr>
  </w:style>
  <w:style w:type="paragraph" w:styleId="IntenseQuote">
    <w:name w:val="Intense Quote"/>
    <w:basedOn w:val="Normal"/>
    <w:next w:val="Normal"/>
    <w:link w:val="IntenseQuoteChar"/>
    <w:autoRedefine/>
    <w:uiPriority w:val="30"/>
    <w:qFormat/>
    <w:rsid w:val="00376CAC"/>
    <w:pPr>
      <w:pBdr>
        <w:top w:val="single" w:sz="4" w:space="1" w:color="F9B122"/>
        <w:left w:val="single" w:sz="4" w:space="4" w:color="F9B122"/>
        <w:bottom w:val="single" w:sz="4" w:space="4" w:color="F9B122"/>
        <w:right w:val="single" w:sz="4" w:space="4" w:color="F9B122"/>
      </w:pBdr>
      <w:spacing w:before="200" w:after="280"/>
      <w:ind w:left="936" w:right="936"/>
    </w:pPr>
    <w:rPr>
      <w:b/>
      <w:bCs/>
      <w:i/>
      <w:iCs/>
      <w:color w:val="F9B122"/>
    </w:rPr>
  </w:style>
  <w:style w:type="character" w:customStyle="1" w:styleId="IntenseQuoteChar">
    <w:name w:val="Intense Quote Char"/>
    <w:basedOn w:val="DefaultParagraphFont"/>
    <w:link w:val="IntenseQuote"/>
    <w:uiPriority w:val="30"/>
    <w:rsid w:val="00376CAC"/>
    <w:rPr>
      <w:rFonts w:ascii="Arial" w:hAnsi="Arial"/>
      <w:b/>
      <w:bCs/>
      <w:i/>
      <w:iCs/>
      <w:color w:val="F9B122"/>
    </w:rPr>
  </w:style>
  <w:style w:type="character" w:styleId="SubtleReference">
    <w:name w:val="Subtle Reference"/>
    <w:basedOn w:val="DefaultParagraphFont"/>
    <w:uiPriority w:val="31"/>
    <w:qFormat/>
    <w:rsid w:val="0056544A"/>
    <w:rPr>
      <w:smallCaps/>
      <w:color w:val="1487B1" w:themeColor="accent2"/>
      <w:u w:val="single"/>
    </w:rPr>
  </w:style>
  <w:style w:type="paragraph" w:customStyle="1" w:styleId="UWtitleblue">
    <w:name w:val="UW title blue"/>
    <w:basedOn w:val="Normal"/>
    <w:rsid w:val="00337123"/>
    <w:pPr>
      <w:widowControl w:val="0"/>
      <w:suppressLineNumbers/>
      <w:suppressAutoHyphens/>
      <w:spacing w:after="113" w:line="240" w:lineRule="auto"/>
      <w:ind w:left="1230" w:right="567"/>
      <w:contextualSpacing/>
    </w:pPr>
    <w:rPr>
      <w:rFonts w:ascii="Arial Rounded MT Bold" w:eastAsia="Arial Unicode MS" w:hAnsi="Arial Rounded MT Bold" w:cs="Arial Unicode MS"/>
      <w:color w:val="0A4155"/>
      <w:kern w:val="56"/>
      <w:sz w:val="56"/>
      <w:szCs w:val="24"/>
      <w:lang w:val="en-US" w:eastAsia="hi-IN" w:bidi="hi-IN"/>
    </w:rPr>
  </w:style>
  <w:style w:type="paragraph" w:styleId="Subtitle">
    <w:name w:val="Subtitle"/>
    <w:basedOn w:val="Normal"/>
    <w:next w:val="Normal"/>
    <w:link w:val="SubtitleChar"/>
    <w:uiPriority w:val="11"/>
    <w:qFormat/>
    <w:rsid w:val="00337123"/>
    <w:pPr>
      <w:numPr>
        <w:ilvl w:val="1"/>
      </w:numPr>
    </w:pPr>
    <w:rPr>
      <w:rFonts w:asciiTheme="majorHAnsi" w:eastAsiaTheme="majorEastAsia" w:hAnsiTheme="majorHAnsi" w:cstheme="majorBidi"/>
      <w:i/>
      <w:iCs/>
      <w:color w:val="128F88" w:themeColor="accent1"/>
      <w:spacing w:val="15"/>
      <w:sz w:val="24"/>
      <w:szCs w:val="24"/>
    </w:rPr>
  </w:style>
  <w:style w:type="character" w:customStyle="1" w:styleId="SubtitleChar">
    <w:name w:val="Subtitle Char"/>
    <w:basedOn w:val="DefaultParagraphFont"/>
    <w:link w:val="Subtitle"/>
    <w:uiPriority w:val="11"/>
    <w:rsid w:val="00337123"/>
    <w:rPr>
      <w:rFonts w:asciiTheme="majorHAnsi" w:eastAsiaTheme="majorEastAsia" w:hAnsiTheme="majorHAnsi" w:cstheme="majorBidi"/>
      <w:i/>
      <w:iCs/>
      <w:color w:val="128F88" w:themeColor="accent1"/>
      <w:spacing w:val="15"/>
      <w:sz w:val="24"/>
      <w:szCs w:val="24"/>
    </w:rPr>
  </w:style>
  <w:style w:type="character" w:styleId="Strong">
    <w:name w:val="Strong"/>
    <w:basedOn w:val="DefaultParagraphFont"/>
    <w:uiPriority w:val="22"/>
    <w:qFormat/>
    <w:rsid w:val="00C95D9D"/>
    <w:rPr>
      <w:rFonts w:ascii="Arial" w:hAnsi="Arial"/>
      <w:b/>
      <w:bCs/>
      <w:sz w:val="22"/>
    </w:rPr>
  </w:style>
  <w:style w:type="character" w:styleId="Emphasis">
    <w:name w:val="Emphasis"/>
    <w:basedOn w:val="DefaultParagraphFont"/>
    <w:uiPriority w:val="20"/>
    <w:qFormat/>
    <w:rsid w:val="009A3DD7"/>
    <w:rPr>
      <w:rFonts w:ascii="Arial" w:hAnsi="Arial"/>
      <w:i/>
      <w:iCs/>
      <w:sz w:val="22"/>
      <w:lang w:val="en-GB"/>
    </w:rPr>
  </w:style>
  <w:style w:type="character" w:customStyle="1" w:styleId="Heading4Char">
    <w:name w:val="Heading 4 Char"/>
    <w:basedOn w:val="DefaultParagraphFont"/>
    <w:link w:val="Heading4"/>
    <w:uiPriority w:val="9"/>
    <w:rsid w:val="007A40E6"/>
    <w:rPr>
      <w:rFonts w:ascii="Calibri" w:eastAsiaTheme="majorEastAsia" w:hAnsi="Calibri" w:cs="Calibri"/>
      <w:b/>
      <w:bCs/>
      <w:iCs/>
      <w:color w:val="1B2C41"/>
      <w:sz w:val="28"/>
      <w:szCs w:val="28"/>
    </w:rPr>
  </w:style>
  <w:style w:type="character" w:styleId="IntenseReference">
    <w:name w:val="Intense Reference"/>
    <w:basedOn w:val="DefaultParagraphFont"/>
    <w:uiPriority w:val="32"/>
    <w:qFormat/>
    <w:rsid w:val="00CC30F8"/>
    <w:rPr>
      <w:b/>
      <w:bCs/>
      <w:smallCaps/>
      <w:color w:val="1B2C41"/>
      <w:spacing w:val="5"/>
      <w:u w:val="single"/>
    </w:rPr>
  </w:style>
  <w:style w:type="paragraph" w:styleId="Header">
    <w:name w:val="header"/>
    <w:basedOn w:val="Normal"/>
    <w:link w:val="HeaderChar"/>
    <w:uiPriority w:val="99"/>
    <w:unhideWhenUsed/>
    <w:rsid w:val="00F069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9F2"/>
  </w:style>
  <w:style w:type="paragraph" w:styleId="Footer">
    <w:name w:val="footer"/>
    <w:basedOn w:val="Normal"/>
    <w:link w:val="FooterChar"/>
    <w:uiPriority w:val="99"/>
    <w:unhideWhenUsed/>
    <w:rsid w:val="00F069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9F2"/>
  </w:style>
  <w:style w:type="paragraph" w:customStyle="1" w:styleId="UWHeadlineblue">
    <w:name w:val="UW Headline blue"/>
    <w:basedOn w:val="Normal"/>
    <w:rsid w:val="00C62E8F"/>
    <w:pPr>
      <w:widowControl w:val="0"/>
      <w:suppressLineNumbers/>
      <w:suppressAutoHyphens/>
      <w:spacing w:after="113" w:line="240" w:lineRule="auto"/>
      <w:ind w:left="1230" w:right="567"/>
      <w:contextualSpacing/>
    </w:pPr>
    <w:rPr>
      <w:rFonts w:ascii="Arial Rounded MT Bold" w:eastAsia="Arial Unicode MS" w:hAnsi="Arial Rounded MT Bold" w:cs="Arial Unicode MS"/>
      <w:caps/>
      <w:color w:val="0A4155"/>
      <w:kern w:val="56"/>
      <w:sz w:val="42"/>
      <w:szCs w:val="24"/>
      <w:lang w:val="en-US" w:eastAsia="hi-IN" w:bidi="hi-IN"/>
    </w:rPr>
  </w:style>
  <w:style w:type="paragraph" w:customStyle="1" w:styleId="UWsubheadlinegreen">
    <w:name w:val="UW subheadlin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28"/>
      <w:szCs w:val="24"/>
      <w:lang w:val="en-US" w:eastAsia="hi-IN" w:bidi="hi-IN"/>
    </w:rPr>
  </w:style>
  <w:style w:type="paragraph" w:customStyle="1" w:styleId="uwsubtitlegreen">
    <w:name w:val="uw subtitle green"/>
    <w:basedOn w:val="Normal"/>
    <w:rsid w:val="00C62E8F"/>
    <w:pPr>
      <w:widowControl w:val="0"/>
      <w:suppressAutoHyphens/>
      <w:spacing w:before="100" w:after="120" w:line="240" w:lineRule="auto"/>
      <w:ind w:left="1230" w:right="567"/>
    </w:pPr>
    <w:rPr>
      <w:rFonts w:ascii="Arial Rounded MT Bold" w:eastAsia="Arial Unicode MS" w:hAnsi="Arial Rounded MT Bold" w:cs="Arial Unicode MS"/>
      <w:color w:val="128F88"/>
      <w:kern w:val="1"/>
      <w:sz w:val="44"/>
      <w:szCs w:val="24"/>
      <w:lang w:val="en-US" w:eastAsia="hi-IN" w:bidi="hi-IN"/>
    </w:rPr>
  </w:style>
  <w:style w:type="paragraph" w:customStyle="1" w:styleId="UWmaintext">
    <w:name w:val="UW main text"/>
    <w:basedOn w:val="UWchapter"/>
    <w:next w:val="Normal"/>
    <w:rsid w:val="00C62E8F"/>
    <w:rPr>
      <w:b w:val="0"/>
      <w:spacing w:val="4"/>
      <w:kern w:val="22"/>
      <w:sz w:val="22"/>
    </w:rPr>
  </w:style>
  <w:style w:type="paragraph" w:customStyle="1" w:styleId="UWchapter">
    <w:name w:val="UW chapter"/>
    <w:basedOn w:val="UWsubheadlinegreen"/>
    <w:qFormat/>
    <w:rsid w:val="00C62E8F"/>
    <w:rPr>
      <w:rFonts w:ascii="Arial" w:hAnsi="Arial"/>
      <w:b/>
      <w:color w:val="595959"/>
      <w:sz w:val="24"/>
    </w:rPr>
  </w:style>
  <w:style w:type="paragraph" w:styleId="TOCHeading">
    <w:name w:val="TOC Heading"/>
    <w:basedOn w:val="Heading1"/>
    <w:next w:val="Normal"/>
    <w:uiPriority w:val="39"/>
    <w:unhideWhenUsed/>
    <w:qFormat/>
    <w:rsid w:val="0024014C"/>
    <w:pPr>
      <w:spacing w:line="276" w:lineRule="auto"/>
      <w:outlineLvl w:val="9"/>
    </w:pPr>
    <w:rPr>
      <w:lang w:val="en-US"/>
    </w:rPr>
  </w:style>
  <w:style w:type="paragraph" w:styleId="TOC1">
    <w:name w:val="toc 1"/>
    <w:basedOn w:val="Normal"/>
    <w:next w:val="Normal"/>
    <w:autoRedefine/>
    <w:uiPriority w:val="39"/>
    <w:unhideWhenUsed/>
    <w:rsid w:val="0024014C"/>
    <w:pPr>
      <w:spacing w:after="100"/>
    </w:pPr>
  </w:style>
  <w:style w:type="paragraph" w:styleId="TOC2">
    <w:name w:val="toc 2"/>
    <w:basedOn w:val="Normal"/>
    <w:next w:val="Normal"/>
    <w:autoRedefine/>
    <w:uiPriority w:val="39"/>
    <w:unhideWhenUsed/>
    <w:rsid w:val="0024014C"/>
    <w:pPr>
      <w:spacing w:after="100"/>
      <w:ind w:left="220"/>
    </w:pPr>
  </w:style>
  <w:style w:type="paragraph" w:styleId="TOC3">
    <w:name w:val="toc 3"/>
    <w:basedOn w:val="Normal"/>
    <w:next w:val="Normal"/>
    <w:autoRedefine/>
    <w:uiPriority w:val="39"/>
    <w:unhideWhenUsed/>
    <w:rsid w:val="0024014C"/>
    <w:pPr>
      <w:spacing w:after="100"/>
      <w:ind w:left="440"/>
    </w:pPr>
  </w:style>
  <w:style w:type="character" w:styleId="Hyperlink">
    <w:name w:val="Hyperlink"/>
    <w:basedOn w:val="DefaultParagraphFont"/>
    <w:uiPriority w:val="99"/>
    <w:unhideWhenUsed/>
    <w:rsid w:val="0024014C"/>
    <w:rPr>
      <w:color w:val="4395D9" w:themeColor="hyperlink"/>
      <w:u w:val="single"/>
    </w:rPr>
  </w:style>
  <w:style w:type="character" w:styleId="IntenseEmphasis">
    <w:name w:val="Intense Emphasis"/>
    <w:basedOn w:val="DefaultParagraphFont"/>
    <w:uiPriority w:val="21"/>
    <w:qFormat/>
    <w:rsid w:val="00966EE6"/>
    <w:rPr>
      <w:b/>
      <w:bCs/>
      <w:i/>
      <w:iCs/>
      <w:color w:val="128F88" w:themeColor="accent1"/>
    </w:rPr>
  </w:style>
  <w:style w:type="paragraph" w:styleId="ListParagraph">
    <w:name w:val="List Paragraph"/>
    <w:basedOn w:val="Normal"/>
    <w:link w:val="ListParagraphChar"/>
    <w:uiPriority w:val="34"/>
    <w:qFormat/>
    <w:rsid w:val="00B0078F"/>
    <w:pPr>
      <w:numPr>
        <w:numId w:val="10"/>
      </w:numPr>
      <w:spacing w:line="324" w:lineRule="auto"/>
      <w:contextualSpacing/>
    </w:pPr>
  </w:style>
  <w:style w:type="paragraph" w:customStyle="1" w:styleId="Bullets">
    <w:name w:val="Bullets"/>
    <w:basedOn w:val="ListParagraph"/>
    <w:link w:val="BulletsChar"/>
    <w:qFormat/>
    <w:rsid w:val="00F2372E"/>
    <w:pPr>
      <w:numPr>
        <w:numId w:val="6"/>
      </w:numPr>
      <w:spacing w:line="288" w:lineRule="auto"/>
      <w:ind w:hanging="357"/>
      <w:contextualSpacing w:val="0"/>
    </w:pPr>
  </w:style>
  <w:style w:type="paragraph" w:customStyle="1" w:styleId="UWtabletextgrey">
    <w:name w:val="UW table text grey"/>
    <w:basedOn w:val="Normal"/>
    <w:rsid w:val="00DE340D"/>
    <w:pPr>
      <w:widowControl w:val="0"/>
      <w:suppressLineNumbers/>
      <w:suppressAutoHyphens/>
      <w:spacing w:after="0" w:line="240" w:lineRule="auto"/>
      <w:ind w:left="57" w:right="57"/>
    </w:pPr>
    <w:rPr>
      <w:rFonts w:eastAsia="Arial Unicode MS" w:cs="Arial Unicode MS"/>
      <w:color w:val="595959"/>
      <w:spacing w:val="4"/>
      <w:kern w:val="20"/>
      <w:sz w:val="20"/>
      <w:szCs w:val="24"/>
      <w:lang w:val="en-US" w:eastAsia="hi-IN" w:bidi="hi-IN"/>
    </w:rPr>
  </w:style>
  <w:style w:type="character" w:customStyle="1" w:styleId="ListParagraphChar">
    <w:name w:val="List Paragraph Char"/>
    <w:basedOn w:val="DefaultParagraphFont"/>
    <w:link w:val="ListParagraph"/>
    <w:uiPriority w:val="34"/>
    <w:rsid w:val="00B0078F"/>
  </w:style>
  <w:style w:type="character" w:customStyle="1" w:styleId="BulletsChar">
    <w:name w:val="Bullets Char"/>
    <w:basedOn w:val="ListParagraphChar"/>
    <w:link w:val="Bullets"/>
    <w:rsid w:val="00F2372E"/>
    <w:rPr>
      <w:rFonts w:ascii="Arial" w:hAnsi="Arial"/>
    </w:rPr>
  </w:style>
  <w:style w:type="paragraph" w:customStyle="1" w:styleId="Nummerierung1Fortsetzung">
    <w:name w:val="Nummerierung 1 Fortsetzung"/>
    <w:basedOn w:val="List"/>
    <w:rsid w:val="00DE340D"/>
    <w:pPr>
      <w:widowControl w:val="0"/>
      <w:numPr>
        <w:numId w:val="9"/>
      </w:numPr>
      <w:suppressAutoHyphens/>
      <w:spacing w:after="120" w:line="240" w:lineRule="auto"/>
      <w:ind w:left="360" w:firstLine="0"/>
      <w:contextualSpacing w:val="0"/>
    </w:pPr>
    <w:rPr>
      <w:rFonts w:ascii="Times New Roman" w:eastAsia="Arial Unicode MS" w:hAnsi="Times New Roman" w:cs="Arial Unicode MS"/>
      <w:kern w:val="1"/>
      <w:sz w:val="24"/>
      <w:szCs w:val="24"/>
      <w:lang w:eastAsia="hi-IN" w:bidi="hi-IN"/>
    </w:rPr>
  </w:style>
  <w:style w:type="paragraph" w:customStyle="1" w:styleId="UWtableheadline">
    <w:name w:val="UW table headline"/>
    <w:basedOn w:val="Normal"/>
    <w:link w:val="UWtableheadlineChar"/>
    <w:rsid w:val="007C18AE"/>
    <w:pPr>
      <w:widowControl w:val="0"/>
      <w:suppressLineNumbers/>
      <w:tabs>
        <w:tab w:val="left" w:pos="150"/>
      </w:tabs>
      <w:suppressAutoHyphens/>
      <w:spacing w:after="0" w:line="240" w:lineRule="auto"/>
      <w:ind w:left="57" w:right="57"/>
    </w:pPr>
    <w:rPr>
      <w:rFonts w:asciiTheme="majorHAnsi" w:eastAsia="Arial Unicode MS" w:hAnsiTheme="majorHAnsi" w:cs="Arial Unicode MS"/>
      <w:caps/>
      <w:color w:val="FFFFFF"/>
      <w:kern w:val="24"/>
      <w:sz w:val="26"/>
      <w:szCs w:val="26"/>
      <w:lang w:val="en-US" w:eastAsia="hi-IN" w:bidi="hi-IN"/>
    </w:rPr>
  </w:style>
  <w:style w:type="paragraph" w:styleId="List">
    <w:name w:val="List"/>
    <w:basedOn w:val="Normal"/>
    <w:uiPriority w:val="99"/>
    <w:semiHidden/>
    <w:unhideWhenUsed/>
    <w:rsid w:val="00DE340D"/>
    <w:pPr>
      <w:ind w:left="360" w:hanging="360"/>
      <w:contextualSpacing/>
    </w:pPr>
  </w:style>
  <w:style w:type="table" w:styleId="TableGrid">
    <w:name w:val="Table Grid"/>
    <w:basedOn w:val="TableNormal"/>
    <w:uiPriority w:val="59"/>
    <w:rsid w:val="00226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C30F8"/>
    <w:pPr>
      <w:spacing w:after="200" w:line="240" w:lineRule="auto"/>
    </w:pPr>
    <w:rPr>
      <w:i/>
      <w:iCs/>
      <w:color w:val="1B2C41"/>
      <w:sz w:val="18"/>
      <w:szCs w:val="18"/>
    </w:rPr>
  </w:style>
  <w:style w:type="character" w:styleId="PlaceholderText">
    <w:name w:val="Placeholder Text"/>
    <w:basedOn w:val="DefaultParagraphFont"/>
    <w:uiPriority w:val="99"/>
    <w:semiHidden/>
    <w:rsid w:val="00E963A6"/>
    <w:rPr>
      <w:color w:val="808080"/>
    </w:rPr>
  </w:style>
  <w:style w:type="paragraph" w:styleId="TableofFigures">
    <w:name w:val="table of figures"/>
    <w:basedOn w:val="Normal"/>
    <w:next w:val="Normal"/>
    <w:uiPriority w:val="99"/>
    <w:unhideWhenUsed/>
    <w:rsid w:val="00E963A6"/>
    <w:pPr>
      <w:spacing w:after="0"/>
    </w:pPr>
  </w:style>
  <w:style w:type="paragraph" w:styleId="Title">
    <w:name w:val="Title"/>
    <w:basedOn w:val="Normal"/>
    <w:next w:val="Normal"/>
    <w:link w:val="TitleChar"/>
    <w:uiPriority w:val="10"/>
    <w:qFormat/>
    <w:rsid w:val="00EB4D09"/>
    <w:rPr>
      <w:rFonts w:cs="Arial"/>
      <w:b/>
      <w:color w:val="1B2C41"/>
      <w:sz w:val="70"/>
      <w:szCs w:val="70"/>
    </w:rPr>
  </w:style>
  <w:style w:type="character" w:customStyle="1" w:styleId="TitleChar">
    <w:name w:val="Title Char"/>
    <w:basedOn w:val="DefaultParagraphFont"/>
    <w:link w:val="Title"/>
    <w:uiPriority w:val="10"/>
    <w:rsid w:val="00EB4D09"/>
    <w:rPr>
      <w:rFonts w:ascii="Arial" w:hAnsi="Arial" w:cs="Arial"/>
      <w:b/>
      <w:color w:val="1B2C41"/>
      <w:sz w:val="70"/>
      <w:szCs w:val="70"/>
    </w:rPr>
  </w:style>
  <w:style w:type="paragraph" w:customStyle="1" w:styleId="Notindexedheadingone">
    <w:name w:val="Not indexed heading one"/>
    <w:basedOn w:val="Heading1"/>
    <w:link w:val="NotindexedheadingoneChar"/>
    <w:rsid w:val="00AE4A5B"/>
  </w:style>
  <w:style w:type="paragraph" w:customStyle="1" w:styleId="UWtexttable">
    <w:name w:val="UW text table"/>
    <w:basedOn w:val="UWmaintext"/>
    <w:qFormat/>
    <w:rsid w:val="004F70C6"/>
    <w:pPr>
      <w:ind w:left="0"/>
    </w:pPr>
    <w:rPr>
      <w:rFonts w:ascii="Trebuchet MS" w:hAnsi="Trebuchet MS" w:cs="Arial"/>
      <w:szCs w:val="20"/>
    </w:rPr>
  </w:style>
  <w:style w:type="character" w:customStyle="1" w:styleId="NotindexedheadingoneChar">
    <w:name w:val="Not indexed heading one Char"/>
    <w:basedOn w:val="Heading1Char"/>
    <w:link w:val="Notindexedheadingone"/>
    <w:rsid w:val="00AE4A5B"/>
    <w:rPr>
      <w:rFonts w:asciiTheme="majorHAnsi" w:eastAsiaTheme="majorEastAsia" w:hAnsiTheme="majorHAnsi" w:cstheme="majorBidi"/>
      <w:b/>
      <w:bCs/>
      <w:color w:val="0A4155" w:themeColor="text2"/>
      <w:sz w:val="56"/>
      <w:szCs w:val="56"/>
    </w:rPr>
  </w:style>
  <w:style w:type="character" w:customStyle="1" w:styleId="cc-license-title">
    <w:name w:val="cc-license-title"/>
    <w:basedOn w:val="DefaultParagraphFont"/>
    <w:rsid w:val="00C848EB"/>
  </w:style>
  <w:style w:type="character" w:customStyle="1" w:styleId="cc-license-identifier">
    <w:name w:val="cc-license-identifier"/>
    <w:basedOn w:val="DefaultParagraphFont"/>
    <w:rsid w:val="00C848EB"/>
  </w:style>
  <w:style w:type="paragraph" w:customStyle="1" w:styleId="Boxheading">
    <w:name w:val="Box heading"/>
    <w:basedOn w:val="UWtableheadline"/>
    <w:link w:val="BoxheadingChar"/>
    <w:qFormat/>
    <w:rsid w:val="00CB3722"/>
    <w:rPr>
      <w:rFonts w:ascii="Arial" w:hAnsi="Arial" w:cs="Arial"/>
      <w:b/>
      <w:sz w:val="24"/>
      <w:lang w:val="en-GB"/>
    </w:rPr>
  </w:style>
  <w:style w:type="paragraph" w:customStyle="1" w:styleId="Normaltextbox">
    <w:name w:val="Normal text box"/>
    <w:basedOn w:val="Normal"/>
    <w:link w:val="NormaltextboxChar"/>
    <w:qFormat/>
    <w:rsid w:val="00FA1973"/>
    <w:pPr>
      <w:spacing w:before="80" w:after="80"/>
      <w:ind w:left="113" w:right="113"/>
    </w:pPr>
    <w:rPr>
      <w:color w:val="404040" w:themeColor="text1" w:themeTint="BF"/>
    </w:rPr>
  </w:style>
  <w:style w:type="character" w:customStyle="1" w:styleId="UWtableheadlineChar">
    <w:name w:val="UW table headline Char"/>
    <w:basedOn w:val="DefaultParagraphFont"/>
    <w:link w:val="UWtableheadline"/>
    <w:rsid w:val="00F2372E"/>
    <w:rPr>
      <w:rFonts w:asciiTheme="majorHAnsi" w:eastAsia="Arial Unicode MS" w:hAnsiTheme="majorHAnsi" w:cs="Arial Unicode MS"/>
      <w:caps/>
      <w:color w:val="FFFFFF"/>
      <w:kern w:val="24"/>
      <w:sz w:val="26"/>
      <w:szCs w:val="26"/>
      <w:lang w:val="en-US" w:eastAsia="hi-IN" w:bidi="hi-IN"/>
    </w:rPr>
  </w:style>
  <w:style w:type="character" w:customStyle="1" w:styleId="BoxheadingChar">
    <w:name w:val="Box heading Char"/>
    <w:basedOn w:val="UWtableheadlineChar"/>
    <w:link w:val="Boxheading"/>
    <w:rsid w:val="00CB3722"/>
    <w:rPr>
      <w:rFonts w:ascii="Arial" w:eastAsia="Arial Unicode MS" w:hAnsi="Arial" w:cs="Arial"/>
      <w:b/>
      <w:caps/>
      <w:color w:val="FFFFFF"/>
      <w:kern w:val="24"/>
      <w:sz w:val="24"/>
      <w:szCs w:val="26"/>
      <w:lang w:val="en-US" w:eastAsia="hi-IN" w:bidi="hi-IN"/>
    </w:rPr>
  </w:style>
  <w:style w:type="paragraph" w:customStyle="1" w:styleId="Normaltextboxwhite">
    <w:name w:val="Normal text box white"/>
    <w:basedOn w:val="Normaltextbox"/>
    <w:link w:val="NormaltextboxwhiteChar"/>
    <w:qFormat/>
    <w:rsid w:val="00FA1973"/>
    <w:rPr>
      <w:color w:val="FFFFFF" w:themeColor="background1"/>
    </w:rPr>
  </w:style>
  <w:style w:type="character" w:customStyle="1" w:styleId="NormaltextboxChar">
    <w:name w:val="Normal text box Char"/>
    <w:basedOn w:val="DefaultParagraphFont"/>
    <w:link w:val="Normaltextbox"/>
    <w:rsid w:val="00FA1973"/>
    <w:rPr>
      <w:rFonts w:ascii="Arial" w:hAnsi="Arial"/>
      <w:color w:val="404040" w:themeColor="text1" w:themeTint="BF"/>
    </w:rPr>
  </w:style>
  <w:style w:type="paragraph" w:customStyle="1" w:styleId="Underline">
    <w:name w:val="Underline"/>
    <w:basedOn w:val="Normal"/>
    <w:link w:val="UnderlineChar"/>
    <w:qFormat/>
    <w:rsid w:val="009A3DD7"/>
    <w:rPr>
      <w:u w:val="single"/>
    </w:rPr>
  </w:style>
  <w:style w:type="character" w:customStyle="1" w:styleId="NormaltextboxwhiteChar">
    <w:name w:val="Normal text box white Char"/>
    <w:basedOn w:val="NormaltextboxChar"/>
    <w:link w:val="Normaltextboxwhite"/>
    <w:rsid w:val="00FA1973"/>
    <w:rPr>
      <w:rFonts w:ascii="Arial" w:hAnsi="Arial"/>
      <w:color w:val="FFFFFF" w:themeColor="background1"/>
    </w:rPr>
  </w:style>
  <w:style w:type="character" w:customStyle="1" w:styleId="UnderlineChar">
    <w:name w:val="Underline Char"/>
    <w:basedOn w:val="DefaultParagraphFont"/>
    <w:link w:val="Underline"/>
    <w:rsid w:val="009A3DD7"/>
    <w:rPr>
      <w:rFonts w:ascii="Arial" w:hAnsi="Arial"/>
      <w:u w:val="single"/>
    </w:rPr>
  </w:style>
  <w:style w:type="paragraph" w:customStyle="1" w:styleId="Default">
    <w:name w:val="Default"/>
    <w:rsid w:val="00E97E96"/>
    <w:pPr>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0B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oncourse">
  <a:themeElements>
    <a:clrScheme name="Urban Wins template">
      <a:dk1>
        <a:sysClr val="windowText" lastClr="000000"/>
      </a:dk1>
      <a:lt1>
        <a:sysClr val="window" lastClr="FFFFFF"/>
      </a:lt1>
      <a:dk2>
        <a:srgbClr val="0A4155"/>
      </a:dk2>
      <a:lt2>
        <a:srgbClr val="DBF5F9"/>
      </a:lt2>
      <a:accent1>
        <a:srgbClr val="128F88"/>
      </a:accent1>
      <a:accent2>
        <a:srgbClr val="1487B1"/>
      </a:accent2>
      <a:accent3>
        <a:srgbClr val="E6007F"/>
      </a:accent3>
      <a:accent4>
        <a:srgbClr val="FF3BA6"/>
      </a:accent4>
      <a:accent5>
        <a:srgbClr val="FFC000"/>
      </a:accent5>
      <a:accent6>
        <a:srgbClr val="FFFF00"/>
      </a:accent6>
      <a:hlink>
        <a:srgbClr val="4395D9"/>
      </a:hlink>
      <a:folHlink>
        <a:srgbClr val="4395D9"/>
      </a:folHlink>
    </a:clrScheme>
    <a:fontScheme name="Custom 2">
      <a:majorFont>
        <a:latin typeface="Trebuchet MS"/>
        <a:ea typeface=""/>
        <a:cs typeface=""/>
      </a:majorFont>
      <a:minorFont>
        <a:latin typeface="Trebuchet MS"/>
        <a:ea typeface=""/>
        <a:cs typeface=""/>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 of the partner</PublishDate>
  <Abstract>DISCLAIMER - This document has been produced in the context of the URBAN WINS Project. The research leading to these results has received funding from the European Community's Seventh Framework Programme (FP7/2007-2013) under grant agreement n  XXXXXXX. All information in this document is provided "as is" and no guarantee or warranty is given that the information is fit for any particular purpose. The user thereof uses the information at its sole risk and liability. For the avoidance of all doubts, the European Commission has no liability in respect of this document, which is merely representing the authors view.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219AA-D09A-8443-BBB0-48872151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451</Words>
  <Characters>2469</Characters>
  <Application>Microsoft Office Word</Application>
  <DocSecurity>0</DocSecurity>
  <Lines>117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 A: for</vt:lpstr>
      <vt:lpstr/>
    </vt:vector>
  </TitlesOfParts>
  <Company>Iclei</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for</dc:title>
  <dc:subject>AI4Cities Request for Tenders</dc:subject>
  <dc:creator>Organisation in charge of the deliverable</dc:creator>
  <cp:lastModifiedBy>Microsoft Office User</cp:lastModifiedBy>
  <cp:revision>11</cp:revision>
  <cp:lastPrinted>2020-10-23T07:25:00Z</cp:lastPrinted>
  <dcterms:created xsi:type="dcterms:W3CDTF">2020-10-23T07:50:00Z</dcterms:created>
  <dcterms:modified xsi:type="dcterms:W3CDTF">2020-10-24T13:47:00Z</dcterms:modified>
</cp:coreProperties>
</file>